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A0" w:rsidRPr="009C3EBC" w:rsidRDefault="001C08E2">
      <w:pPr>
        <w:jc w:val="right"/>
        <w:rPr>
          <w:rFonts w:ascii="Times New Roman" w:hAnsi="Times New Roman" w:cs="Times New Roman"/>
          <w:sz w:val="24"/>
          <w:szCs w:val="24"/>
        </w:rPr>
      </w:pPr>
      <w:r w:rsidRPr="009C3EBC">
        <w:rPr>
          <w:rFonts w:ascii="Times New Roman" w:hAnsi="Times New Roman" w:cs="Times New Roman"/>
          <w:sz w:val="24"/>
          <w:szCs w:val="24"/>
        </w:rPr>
        <w:t xml:space="preserve">Toruń, dnia </w:t>
      </w:r>
      <w:r w:rsidR="004F0268">
        <w:rPr>
          <w:rFonts w:ascii="Times New Roman" w:hAnsi="Times New Roman" w:cs="Times New Roman"/>
          <w:sz w:val="24"/>
          <w:szCs w:val="24"/>
        </w:rPr>
        <w:t>23 czerwca</w:t>
      </w:r>
      <w:r w:rsidRPr="009C3EBC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5865A0" w:rsidRDefault="005865A0">
      <w:pPr>
        <w:jc w:val="right"/>
      </w:pPr>
    </w:p>
    <w:p w:rsidR="005865A0" w:rsidRDefault="005865A0">
      <w:pPr>
        <w:jc w:val="right"/>
      </w:pPr>
    </w:p>
    <w:p w:rsidR="005865A0" w:rsidRDefault="005865A0">
      <w:pPr>
        <w:jc w:val="right"/>
      </w:pPr>
    </w:p>
    <w:p w:rsidR="005865A0" w:rsidRDefault="005865A0">
      <w:pPr>
        <w:jc w:val="right"/>
      </w:pPr>
    </w:p>
    <w:p w:rsidR="005865A0" w:rsidRDefault="005865A0">
      <w:pPr>
        <w:jc w:val="right"/>
      </w:pPr>
    </w:p>
    <w:p w:rsidR="005865A0" w:rsidRDefault="005865A0">
      <w:pPr>
        <w:jc w:val="right"/>
      </w:pPr>
    </w:p>
    <w:p w:rsidR="005865A0" w:rsidRDefault="001C08E2">
      <w:pPr>
        <w:spacing w:line="360" w:lineRule="auto"/>
        <w:ind w:left="907" w:hanging="90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dotyczy: postępowania pn. </w:t>
      </w:r>
      <w:r w:rsidR="004F0268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Dostawa i montaż wyposażenia dla Toruńskiej Agendy Kulturalnej</w:t>
      </w:r>
      <w:r w:rsidR="004F0268"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 prowadzonego w trybie podstawowym - postępowanie nr ZP.3400-2/</w:t>
      </w:r>
      <w:r w:rsidR="004F0268"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/2022</w:t>
      </w:r>
    </w:p>
    <w:p w:rsidR="005865A0" w:rsidRDefault="005865A0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</w:pPr>
    </w:p>
    <w:p w:rsidR="005865A0" w:rsidRDefault="005865A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5865A0" w:rsidRDefault="001C08E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INFORMACJA O UNIEWAŻNIENIU POSTĘPOWANIA</w:t>
      </w:r>
    </w:p>
    <w:p w:rsidR="005865A0" w:rsidRDefault="004F0268">
      <w:pPr>
        <w:tabs>
          <w:tab w:val="left" w:pos="-624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dotyczy c</w:t>
      </w:r>
      <w:r w:rsidR="001C0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zęści 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ume</w:t>
      </w:r>
      <w:r w:rsidR="001C0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 2</w:t>
      </w:r>
    </w:p>
    <w:p w:rsidR="005865A0" w:rsidRDefault="005865A0">
      <w:pPr>
        <w:tabs>
          <w:tab w:val="left" w:pos="-624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</w:pPr>
    </w:p>
    <w:p w:rsidR="005865A0" w:rsidRDefault="005865A0">
      <w:pPr>
        <w:tabs>
          <w:tab w:val="left" w:pos="-624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</w:pPr>
    </w:p>
    <w:p w:rsidR="005865A0" w:rsidRPr="004F0268" w:rsidRDefault="001C08E2">
      <w:pPr>
        <w:tabs>
          <w:tab w:val="left" w:pos="-624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F026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Zamawiający, działając na podstawie art. 266 w zw. z art. 255 pkt </w:t>
      </w:r>
      <w:r w:rsidR="004F0268" w:rsidRPr="004F0268"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 w:rsidRPr="004F0268">
        <w:rPr>
          <w:rFonts w:ascii="Times New Roman" w:eastAsia="Times New Roman" w:hAnsi="Times New Roman" w:cs="Times New Roman"/>
          <w:kern w:val="0"/>
          <w:sz w:val="24"/>
          <w:szCs w:val="24"/>
        </w:rPr>
        <w:t>) ustawy z dnia 11 września 2019 r. Prawo zamówień publicznych (Dz. U. 2021, poz. 1129) unieważnia postępowanie w zakr</w:t>
      </w:r>
      <w:r w:rsidRPr="004F0268"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 w:rsidR="004F0268" w:rsidRPr="004F02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sie c</w:t>
      </w:r>
      <w:r w:rsidRPr="004F02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zęści n</w:t>
      </w:r>
      <w:r w:rsidR="004F0268" w:rsidRPr="004F02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ume</w:t>
      </w:r>
      <w:r w:rsidRPr="004F02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r 2</w:t>
      </w:r>
      <w:r w:rsidR="004F0268" w:rsidRPr="004F02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Pr="004F02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Podstawę faktyczną unieważnienia stanowi fakt, </w:t>
      </w:r>
      <w:r w:rsidR="004F0268" w:rsidRPr="004F02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że do części numer 2 </w:t>
      </w:r>
      <w:r w:rsidR="004F0268" w:rsidRPr="004F02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 zł</w:t>
      </w:r>
      <w:r w:rsidR="004F0268" w:rsidRPr="004F02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F0268" w:rsidRPr="004F02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żono żadnej oferty;</w:t>
      </w:r>
    </w:p>
    <w:p w:rsidR="004F0268" w:rsidRDefault="004F0268">
      <w:pPr>
        <w:tabs>
          <w:tab w:val="left" w:pos="-624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865A0" w:rsidRDefault="001C08E2">
      <w:pPr>
        <w:tabs>
          <w:tab w:val="left" w:pos="-624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Podstawa prawna unieważnienia: art. 266 w zw. z art. 255 pkt </w:t>
      </w:r>
      <w:r w:rsidR="004F0268"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) ustawy Prawo zamówień public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nych.    </w:t>
      </w:r>
    </w:p>
    <w:p w:rsidR="009C3EBC" w:rsidRDefault="009C3EBC">
      <w:pPr>
        <w:tabs>
          <w:tab w:val="left" w:pos="-624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C3EBC" w:rsidRPr="009C3EBC" w:rsidRDefault="009C3EBC">
      <w:pPr>
        <w:tabs>
          <w:tab w:val="left" w:pos="-624"/>
        </w:tabs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    </w:t>
      </w:r>
    </w:p>
    <w:p w:rsidR="009C3EBC" w:rsidRDefault="009C3EBC">
      <w:pPr>
        <w:tabs>
          <w:tab w:val="left" w:pos="-624"/>
        </w:tabs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 w:rsidRPr="009C3EB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Reprezentant Zarządcy </w:t>
      </w:r>
    </w:p>
    <w:p w:rsidR="009C3EBC" w:rsidRPr="009C3EBC" w:rsidRDefault="009C3EBC">
      <w:pPr>
        <w:tabs>
          <w:tab w:val="left" w:pos="-624"/>
        </w:tabs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  <w:t xml:space="preserve">(-) </w:t>
      </w:r>
      <w:r w:rsidRPr="009C3EB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Krystian Kubjaczyk</w:t>
      </w:r>
    </w:p>
    <w:sectPr w:rsidR="009C3EBC" w:rsidRPr="009C3EBC" w:rsidSect="005865A0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8CD" w:rsidRDefault="007508CD" w:rsidP="005865A0">
      <w:r>
        <w:separator/>
      </w:r>
    </w:p>
  </w:endnote>
  <w:endnote w:type="continuationSeparator" w:id="1">
    <w:p w:rsidR="007508CD" w:rsidRDefault="007508CD" w:rsidP="0058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A0" w:rsidRDefault="001C08E2">
    <w:pPr>
      <w:pStyle w:val="Footer"/>
      <w:tabs>
        <w:tab w:val="clear" w:pos="9639"/>
      </w:tabs>
      <w:rPr>
        <w:rFonts w:ascii="Times New Roman" w:eastAsia="Times New Roman" w:hAnsi="Times New Roman" w:cs="Times New Roman"/>
        <w:i/>
        <w:iCs/>
        <w:kern w:val="0"/>
        <w:sz w:val="18"/>
        <w:szCs w:val="18"/>
      </w:rPr>
    </w:pPr>
    <w:r>
      <w:rPr>
        <w:rFonts w:ascii="Times New Roman" w:eastAsia="Times New Roman" w:hAnsi="Times New Roman" w:cs="Times New Roman"/>
        <w:i/>
        <w:iCs/>
        <w:kern w:val="0"/>
        <w:sz w:val="18"/>
        <w:szCs w:val="18"/>
      </w:rPr>
      <w:t>Zamówienie współfinansowane w ramach:</w:t>
    </w:r>
    <w:r w:rsidR="004F0268">
      <w:rPr>
        <w:rFonts w:ascii="Times New Roman" w:eastAsia="Times New Roman" w:hAnsi="Times New Roman" w:cs="Times New Roman"/>
        <w:i/>
        <w:iCs/>
        <w:kern w:val="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iCs/>
        <w:kern w:val="0"/>
        <w:sz w:val="18"/>
        <w:szCs w:val="18"/>
      </w:rPr>
      <w:t>Osi priorytetowej 4. Region przyjazny środowisku, Działania 4.6 Ochrona środowiska naturalnego i zasobów kulturowych na obszarze ZIT, Poddziałania 4.6.2. Wsparcie ochrony zasobów kultury w ramach ZIT, Sch</w:t>
    </w:r>
    <w:r>
      <w:rPr>
        <w:rFonts w:ascii="Times New Roman" w:eastAsia="Times New Roman" w:hAnsi="Times New Roman" w:cs="Times New Roman"/>
        <w:i/>
        <w:iCs/>
        <w:kern w:val="0"/>
        <w:sz w:val="18"/>
        <w:szCs w:val="18"/>
      </w:rPr>
      <w:t>e</w:t>
    </w:r>
    <w:r>
      <w:rPr>
        <w:rFonts w:ascii="Times New Roman" w:eastAsia="Times New Roman" w:hAnsi="Times New Roman" w:cs="Times New Roman"/>
        <w:i/>
        <w:iCs/>
        <w:kern w:val="0"/>
        <w:sz w:val="18"/>
        <w:szCs w:val="18"/>
      </w:rPr>
      <w:t xml:space="preserve">mat: Ochrona zasobów kultury jednostek samorządu terytorialnego w ramach  Regionalnego Programu Operacyjnego Województwa Kujawsko-Pomorskiego na lata 2014-2020. </w:t>
    </w:r>
  </w:p>
  <w:p w:rsidR="005865A0" w:rsidRDefault="001C08E2">
    <w:pPr>
      <w:tabs>
        <w:tab w:val="left" w:pos="9923"/>
      </w:tabs>
      <w:spacing w:before="92" w:line="276" w:lineRule="auto"/>
      <w:jc w:val="both"/>
      <w:rPr>
        <w:rFonts w:ascii="Times New Roman" w:eastAsia="Times New Roman" w:hAnsi="Times New Roman" w:cs="Times New Roman"/>
        <w:i/>
        <w:iCs/>
        <w:kern w:val="0"/>
        <w:sz w:val="18"/>
        <w:szCs w:val="18"/>
      </w:rPr>
    </w:pPr>
    <w:r>
      <w:rPr>
        <w:rFonts w:ascii="Times New Roman" w:eastAsia="Times New Roman" w:hAnsi="Times New Roman" w:cs="Times New Roman"/>
        <w:i/>
        <w:iCs/>
        <w:kern w:val="0"/>
        <w:sz w:val="18"/>
        <w:szCs w:val="18"/>
      </w:rPr>
      <w:t>Dotyczy projektu „Klub Ucznia. Remont i adaptacja budynku gospodarczego przy I LO oraz Krzywej Wieży” RPKP.04.06.02-04-0003/20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8CD" w:rsidRDefault="007508CD" w:rsidP="005865A0">
      <w:r>
        <w:separator/>
      </w:r>
    </w:p>
  </w:footnote>
  <w:footnote w:type="continuationSeparator" w:id="1">
    <w:p w:rsidR="007508CD" w:rsidRDefault="007508CD" w:rsidP="00586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A0" w:rsidRDefault="001C08E2">
    <w:pPr>
      <w:pStyle w:val="Header"/>
      <w:tabs>
        <w:tab w:val="clear" w:pos="9639"/>
      </w:tabs>
    </w:pPr>
    <w:r>
      <w:tab/>
    </w:r>
    <w:r>
      <w:rPr>
        <w:noProof/>
        <w:lang w:eastAsia="pl-PL"/>
      </w:rPr>
      <w:drawing>
        <wp:inline distT="0" distB="0" distL="0" distR="0">
          <wp:extent cx="6311900" cy="66611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2xkf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6661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90D42"/>
    <w:multiLevelType w:val="hybridMultilevel"/>
    <w:tmpl w:val="490CD886"/>
    <w:lvl w:ilvl="0" w:tplc="4576425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D068BA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5E6949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C02781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EEEBA5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1084D3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892B4A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D4889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F2278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7723457F"/>
    <w:multiLevelType w:val="hybridMultilevel"/>
    <w:tmpl w:val="B52259D4"/>
    <w:name w:val="Lista numerowana 25"/>
    <w:lvl w:ilvl="0" w:tplc="9F9224F2">
      <w:start w:val="1"/>
      <w:numFmt w:val="decimal"/>
      <w:lvlText w:val="%1."/>
      <w:lvlJc w:val="left"/>
      <w:pPr>
        <w:ind w:left="644" w:firstLine="0"/>
      </w:pPr>
    </w:lvl>
    <w:lvl w:ilvl="1" w:tplc="A59E252E">
      <w:start w:val="1"/>
      <w:numFmt w:val="lowerLetter"/>
      <w:lvlText w:val="%2)"/>
      <w:lvlJc w:val="left"/>
      <w:pPr>
        <w:ind w:left="1364" w:firstLine="0"/>
      </w:pPr>
    </w:lvl>
    <w:lvl w:ilvl="2" w:tplc="DD967016">
      <w:start w:val="1"/>
      <w:numFmt w:val="lowerRoman"/>
      <w:lvlText w:val="%3."/>
      <w:lvlJc w:val="left"/>
      <w:pPr>
        <w:ind w:left="2264" w:firstLine="0"/>
      </w:pPr>
    </w:lvl>
    <w:lvl w:ilvl="3" w:tplc="8E7A7372">
      <w:start w:val="1"/>
      <w:numFmt w:val="decimal"/>
      <w:lvlText w:val="%4."/>
      <w:lvlJc w:val="left"/>
      <w:pPr>
        <w:ind w:left="2804" w:firstLine="0"/>
      </w:pPr>
    </w:lvl>
    <w:lvl w:ilvl="4" w:tplc="3F0E7B70">
      <w:start w:val="1"/>
      <w:numFmt w:val="lowerLetter"/>
      <w:lvlText w:val="%5."/>
      <w:lvlJc w:val="left"/>
      <w:pPr>
        <w:ind w:left="3524" w:firstLine="0"/>
      </w:pPr>
    </w:lvl>
    <w:lvl w:ilvl="5" w:tplc="EC5C39F6">
      <w:start w:val="1"/>
      <w:numFmt w:val="lowerRoman"/>
      <w:lvlText w:val="%6."/>
      <w:lvlJc w:val="left"/>
      <w:pPr>
        <w:ind w:left="4424" w:firstLine="0"/>
      </w:pPr>
    </w:lvl>
    <w:lvl w:ilvl="6" w:tplc="03B23EA6">
      <w:start w:val="1"/>
      <w:numFmt w:val="decimal"/>
      <w:lvlText w:val="%7."/>
      <w:lvlJc w:val="left"/>
      <w:pPr>
        <w:ind w:left="4964" w:firstLine="0"/>
      </w:pPr>
    </w:lvl>
    <w:lvl w:ilvl="7" w:tplc="B2DC5538">
      <w:start w:val="1"/>
      <w:numFmt w:val="lowerLetter"/>
      <w:lvlText w:val="%8."/>
      <w:lvlJc w:val="left"/>
      <w:pPr>
        <w:ind w:left="5684" w:firstLine="0"/>
      </w:pPr>
    </w:lvl>
    <w:lvl w:ilvl="8" w:tplc="D1CE7C4E">
      <w:start w:val="1"/>
      <w:numFmt w:val="lowerRoman"/>
      <w:lvlText w:val="%9."/>
      <w:lvlJc w:val="left"/>
      <w:pPr>
        <w:ind w:left="6584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865A0"/>
    <w:rsid w:val="001C08E2"/>
    <w:rsid w:val="004F0268"/>
    <w:rsid w:val="005865A0"/>
    <w:rsid w:val="006B67F4"/>
    <w:rsid w:val="007508CD"/>
    <w:rsid w:val="007954BB"/>
    <w:rsid w:val="009C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5A0"/>
  </w:style>
  <w:style w:type="paragraph" w:styleId="Nagwek1">
    <w:name w:val="heading 1"/>
    <w:basedOn w:val="Normalny"/>
    <w:next w:val="Normalny"/>
    <w:qFormat/>
    <w:rsid w:val="005865A0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5865A0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5865A0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er">
    <w:name w:val="Header"/>
    <w:basedOn w:val="Normalny"/>
    <w:qFormat/>
    <w:rsid w:val="005865A0"/>
    <w:pPr>
      <w:tabs>
        <w:tab w:val="center" w:pos="4819"/>
        <w:tab w:val="right" w:pos="9639"/>
      </w:tabs>
    </w:pPr>
  </w:style>
  <w:style w:type="paragraph" w:styleId="Tytu">
    <w:name w:val="Title"/>
    <w:basedOn w:val="Normalny"/>
    <w:qFormat/>
    <w:rsid w:val="005865A0"/>
    <w:pPr>
      <w:spacing w:before="92"/>
      <w:ind w:left="1937" w:right="2359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Footer">
    <w:name w:val="Footer"/>
    <w:basedOn w:val="Normalny"/>
    <w:qFormat/>
    <w:rsid w:val="005865A0"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rsid w:val="005865A0"/>
    <w:pPr>
      <w:spacing w:before="92"/>
      <w:ind w:left="643" w:hanging="428"/>
      <w:jc w:val="both"/>
    </w:pPr>
    <w:rPr>
      <w:rFonts w:ascii="Times New Roman" w:eastAsia="Times New Roman" w:hAnsi="Times New Roman" w:cs="Times New Roman"/>
      <w:kern w:val="0"/>
      <w:sz w:val="22"/>
      <w:szCs w:val="22"/>
    </w:rPr>
  </w:style>
  <w:style w:type="table" w:customStyle="1" w:styleId="Zwykatabela">
    <w:name w:val="Zwykła tabela"/>
    <w:uiPriority w:val="99"/>
    <w:semiHidden/>
    <w:unhideWhenUsed/>
    <w:rsid w:val="005865A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9C3E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3E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F0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268"/>
  </w:style>
  <w:style w:type="paragraph" w:styleId="Stopka">
    <w:name w:val="footer"/>
    <w:basedOn w:val="Normalny"/>
    <w:link w:val="StopkaZnak"/>
    <w:uiPriority w:val="99"/>
    <w:rsid w:val="004F0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Title"/>
    <w:qFormat/>
    <w:basedOn w:val="para0"/>
    <w:pPr>
      <w:ind w:left="1937" w:right="2359"/>
      <w:spacing w:before="92"/>
      <w:jc w:val="center"/>
      <w:tabs defTabSz="567"/>
    </w:pPr>
    <w:rPr>
      <w:rFonts w:ascii="Times New Roman" w:hAnsi="Times New Roman" w:eastAsia="Times New Roman" w:cs="Times New Roman"/>
      <w:b/>
      <w:bCs/>
      <w:kern w:val="0"/>
      <w:sz w:val="32"/>
      <w:szCs w:val="32"/>
      <w:lang w:val="pl-pl" w:eastAsia="zh-cn" w:bidi="ar-sa"/>
    </w:rPr>
  </w:style>
  <w:style w:type="paragraph" w:styleId="para6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7">
    <w:name w:val="List Paragraph"/>
    <w:qFormat/>
    <w:basedOn w:val="para0"/>
    <w:pPr>
      <w:ind w:left="643" w:hanging="428"/>
      <w:spacing w:before="92"/>
      <w:jc w:val="both"/>
      <w:tabs defTabSz="567"/>
    </w:pPr>
    <w:rPr>
      <w:rFonts w:ascii="Times New Roman" w:hAnsi="Times New Roman" w:eastAsia="Times New Roman" w:cs="Times New Roman"/>
      <w:kern w:val="0"/>
      <w:sz w:val="22"/>
      <w:szCs w:val="22"/>
      <w:lang w:val="pl-pl" w:eastAsia="zh-cn" w:bidi="ar-sa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cp:lastPrinted>2022-03-02T09:27:00Z</cp:lastPrinted>
  <dcterms:created xsi:type="dcterms:W3CDTF">2022-06-23T07:11:00Z</dcterms:created>
  <dcterms:modified xsi:type="dcterms:W3CDTF">2022-06-23T07:11:00Z</dcterms:modified>
</cp:coreProperties>
</file>