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12D711" w14:textId="77777777" w:rsidR="009E40CC" w:rsidRPr="00F93012" w:rsidRDefault="009E40CC" w:rsidP="009E40CC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F93012">
        <w:rPr>
          <w:rFonts w:ascii="Times New Roman" w:hAnsi="Times New Roman" w:cs="Times New Roman"/>
          <w:b/>
          <w:sz w:val="24"/>
          <w:szCs w:val="24"/>
        </w:rPr>
        <w:t xml:space="preserve">Załącznik numer 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F93012">
        <w:rPr>
          <w:rFonts w:ascii="Times New Roman" w:hAnsi="Times New Roman" w:cs="Times New Roman"/>
          <w:b/>
          <w:sz w:val="24"/>
          <w:szCs w:val="24"/>
        </w:rPr>
        <w:t xml:space="preserve"> do SWZ </w:t>
      </w:r>
    </w:p>
    <w:p w14:paraId="69D16165" w14:textId="31A2E9BE" w:rsidR="009E40CC" w:rsidRPr="00F93012" w:rsidRDefault="009E40CC" w:rsidP="009E40CC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ZP.3400-2</w:t>
      </w:r>
      <w:r w:rsidR="000D506A">
        <w:rPr>
          <w:rFonts w:ascii="Times New Roman" w:hAnsi="Times New Roman" w:cs="Times New Roman"/>
          <w:b/>
          <w:sz w:val="24"/>
          <w:szCs w:val="24"/>
        </w:rPr>
        <w:t>/</w:t>
      </w:r>
      <w:r w:rsidR="003C46EA">
        <w:rPr>
          <w:rFonts w:ascii="Times New Roman" w:hAnsi="Times New Roman" w:cs="Times New Roman"/>
          <w:b/>
          <w:sz w:val="24"/>
          <w:szCs w:val="24"/>
        </w:rPr>
        <w:t>1</w:t>
      </w:r>
      <w:r w:rsidR="000D506A">
        <w:rPr>
          <w:rFonts w:ascii="Times New Roman" w:hAnsi="Times New Roman" w:cs="Times New Roman"/>
          <w:b/>
          <w:sz w:val="24"/>
          <w:szCs w:val="24"/>
        </w:rPr>
        <w:t>/</w:t>
      </w:r>
      <w:r w:rsidRPr="00F93012">
        <w:rPr>
          <w:rFonts w:ascii="Times New Roman" w:hAnsi="Times New Roman" w:cs="Times New Roman"/>
          <w:b/>
          <w:sz w:val="24"/>
          <w:szCs w:val="24"/>
        </w:rPr>
        <w:t>202</w:t>
      </w:r>
      <w:r w:rsidR="00863C04">
        <w:rPr>
          <w:rFonts w:ascii="Times New Roman" w:hAnsi="Times New Roman" w:cs="Times New Roman"/>
          <w:b/>
          <w:sz w:val="24"/>
          <w:szCs w:val="24"/>
        </w:rPr>
        <w:t>6</w:t>
      </w:r>
    </w:p>
    <w:p w14:paraId="20923EB4" w14:textId="77777777" w:rsidR="001363F1" w:rsidRDefault="000A5166">
      <w:pPr>
        <w:widowControl/>
        <w:spacing w:before="240" w:after="240" w:line="257" w:lineRule="auto"/>
        <w:rPr>
          <w:rFonts w:ascii="Calibri" w:eastAsia="Calibri" w:hAnsi="Calibri"/>
          <w:sz w:val="22"/>
          <w:szCs w:val="22"/>
        </w:rPr>
      </w:pPr>
      <w:r>
        <w:rPr>
          <w:rFonts w:ascii="Calibri" w:eastAsia="Calibri" w:hAnsi="Calibri"/>
          <w:sz w:val="22"/>
          <w:szCs w:val="22"/>
        </w:rPr>
        <w:t>………………………………………….</w:t>
      </w:r>
    </w:p>
    <w:p w14:paraId="257C3F28" w14:textId="77777777" w:rsidR="001363F1" w:rsidRDefault="000A5166">
      <w:pPr>
        <w:widowControl/>
        <w:spacing w:before="240" w:after="240" w:line="257" w:lineRule="auto"/>
        <w:rPr>
          <w:rFonts w:ascii="Calibri" w:eastAsia="Calibri" w:hAnsi="Calibri"/>
          <w:sz w:val="22"/>
          <w:szCs w:val="22"/>
        </w:rPr>
      </w:pPr>
      <w:r>
        <w:rPr>
          <w:rFonts w:ascii="Calibri" w:eastAsia="Calibri" w:hAnsi="Calibri"/>
          <w:sz w:val="22"/>
          <w:szCs w:val="22"/>
        </w:rPr>
        <w:t>…………………………………………</w:t>
      </w:r>
    </w:p>
    <w:p w14:paraId="2A8FAB1D" w14:textId="77777777" w:rsidR="001363F1" w:rsidRDefault="000A5166">
      <w:pPr>
        <w:widowControl/>
        <w:spacing w:before="240" w:after="240" w:line="257" w:lineRule="auto"/>
        <w:rPr>
          <w:rFonts w:ascii="Calibri" w:eastAsia="Calibri" w:hAnsi="Calibri"/>
          <w:sz w:val="22"/>
          <w:szCs w:val="22"/>
        </w:rPr>
      </w:pPr>
      <w:r>
        <w:rPr>
          <w:rFonts w:ascii="Calibri" w:eastAsia="Calibri" w:hAnsi="Calibri"/>
          <w:sz w:val="22"/>
          <w:szCs w:val="22"/>
        </w:rPr>
        <w:t>…………………………………………</w:t>
      </w:r>
    </w:p>
    <w:p w14:paraId="64A4393F" w14:textId="77777777" w:rsidR="001363F1" w:rsidRDefault="000A5166">
      <w:pPr>
        <w:widowControl/>
        <w:spacing w:before="240" w:after="240" w:line="257" w:lineRule="auto"/>
        <w:ind w:firstLine="284"/>
        <w:rPr>
          <w:rFonts w:ascii="Segoe UI" w:eastAsia="Calibri" w:hAnsi="Segoe UI" w:cs="Segoe UI"/>
          <w:sz w:val="16"/>
          <w:szCs w:val="16"/>
        </w:rPr>
      </w:pPr>
      <w:r>
        <w:rPr>
          <w:rFonts w:ascii="Segoe UI" w:eastAsia="Calibri" w:hAnsi="Segoe UI" w:cs="Segoe UI"/>
          <w:sz w:val="16"/>
          <w:szCs w:val="16"/>
        </w:rPr>
        <w:t>Nazwa i adres Wykonawcy</w:t>
      </w:r>
    </w:p>
    <w:p w14:paraId="0B350B31" w14:textId="77777777" w:rsidR="001363F1" w:rsidRDefault="001363F1">
      <w:pPr>
        <w:widowControl/>
        <w:spacing w:line="257" w:lineRule="auto"/>
        <w:rPr>
          <w:rFonts w:ascii="Arial" w:eastAsia="Calibri" w:hAnsi="Arial" w:cs="Arial"/>
          <w:b/>
        </w:rPr>
      </w:pPr>
    </w:p>
    <w:p w14:paraId="0CFB2075" w14:textId="77777777" w:rsidR="001363F1" w:rsidRDefault="000A5166">
      <w:pPr>
        <w:widowControl/>
        <w:spacing w:after="12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Oświadczenia Wykonawcy ubiegającego się o udzielenie zamówienia </w:t>
      </w:r>
    </w:p>
    <w:p w14:paraId="1918F130" w14:textId="77777777" w:rsidR="001363F1" w:rsidRDefault="000A5166">
      <w:pPr>
        <w:widowControl/>
        <w:spacing w:before="120" w:line="360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DOTYCZĄCE PRZESŁANEK WYKLUCZENIA Z ART. 5K ROZPORZĄDZENIA 833/2014 ORAZ ART. 7 UST. 1 USTAWY 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br/>
      </w:r>
      <w:r>
        <w:rPr>
          <w:rFonts w:ascii="Times New Roman" w:eastAsia="Calibri" w:hAnsi="Times New Roman" w:cs="Times New Roman"/>
          <w:b/>
          <w:caps/>
          <w:sz w:val="24"/>
          <w:szCs w:val="24"/>
          <w:u w:val="single"/>
        </w:rPr>
        <w:t xml:space="preserve">o szczególnych rozwiązaniach w zakresie przeciwdziałania wspieraniu agresji na Ukrainę </w:t>
      </w:r>
      <w:r>
        <w:rPr>
          <w:rFonts w:ascii="Times New Roman" w:eastAsia="Calibri" w:hAnsi="Times New Roman" w:cs="Times New Roman"/>
          <w:b/>
          <w:caps/>
          <w:sz w:val="24"/>
          <w:szCs w:val="24"/>
          <w:u w:val="single"/>
        </w:rPr>
        <w:br/>
        <w:t>oraz służących ochronie bezpieczeństwa narodowego</w:t>
      </w:r>
    </w:p>
    <w:p w14:paraId="6CE97941" w14:textId="77777777" w:rsidR="001363F1" w:rsidRDefault="000A5166">
      <w:pPr>
        <w:widowControl/>
        <w:spacing w:before="12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oświadczenie o aktualności</w:t>
      </w:r>
    </w:p>
    <w:p w14:paraId="53DDA301" w14:textId="6FA58F8E" w:rsidR="001363F1" w:rsidRDefault="000A5166">
      <w:pPr>
        <w:widowControl/>
        <w:spacing w:before="24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Na potrzeby postępowania o udzielenie zamówienia publicznego pn. </w:t>
      </w:r>
      <w:r w:rsidR="007D2ED4" w:rsidRPr="007D2ED4">
        <w:rPr>
          <w:rFonts w:ascii="Times New Roman" w:eastAsia="Times New Roman" w:hAnsi="Times New Roman" w:cs="Times New Roman"/>
          <w:b/>
          <w:sz w:val="24"/>
          <w:szCs w:val="24"/>
        </w:rPr>
        <w:t>Rewitalizacja budynku Generałówki wraz z przebudową toalet, w ramach projektu „7 cudów Torunia szlak po unikatowych zabytkach na obszarze UNESCO” oraz "Kompleksowa modernizacja, prace konserwatorskie i zagospodarowanie zieleni w Zamku Krzyżackim i Dybowskiego oraz realizacja wystaw stałych i czasowych”</w:t>
      </w:r>
      <w:r w:rsidR="007D2ED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prowadzonego przez Toruńską Agendę Kulturalną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, </w:t>
      </w:r>
      <w:r>
        <w:rPr>
          <w:rFonts w:ascii="Times New Roman" w:eastAsia="Calibri" w:hAnsi="Times New Roman" w:cs="Times New Roman"/>
          <w:sz w:val="24"/>
          <w:szCs w:val="24"/>
        </w:rPr>
        <w:t>oświadczam, co następuje:</w:t>
      </w:r>
    </w:p>
    <w:p w14:paraId="78C348E2" w14:textId="77777777" w:rsidR="001363F1" w:rsidRDefault="000A5166">
      <w:pPr>
        <w:widowControl/>
        <w:pBdr>
          <w:top w:val="nil"/>
          <w:left w:val="nil"/>
          <w:bottom w:val="nil"/>
          <w:right w:val="nil"/>
          <w:between w:val="nil"/>
        </w:pBdr>
        <w:shd w:val="solid" w:color="BFBFBF" w:fill="auto"/>
        <w:spacing w:before="36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OŚWIADCZENIA DOTYCZĄCE WYKONAWCY:</w:t>
      </w:r>
    </w:p>
    <w:p w14:paraId="76CFF90A" w14:textId="77777777" w:rsidR="001363F1" w:rsidRDefault="000A5166">
      <w:pPr>
        <w:pStyle w:val="Akapitzlist"/>
        <w:numPr>
          <w:ilvl w:val="0"/>
          <w:numId w:val="2"/>
        </w:numPr>
        <w:spacing w:before="360" w:line="360" w:lineRule="auto"/>
        <w:ind w:left="720" w:hanging="360"/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Oświadczam, że </w:t>
      </w:r>
      <w:r>
        <w:rPr>
          <w:b/>
          <w:bCs/>
          <w:sz w:val="22"/>
          <w:szCs w:val="22"/>
        </w:rPr>
        <w:t>podlegam*/nie podlegam*</w:t>
      </w:r>
      <w:r>
        <w:rPr>
          <w:sz w:val="22"/>
          <w:szCs w:val="22"/>
        </w:rPr>
        <w:t xml:space="preserve"> wykluczeniu z postępowania na podstawie art. 5k rozporządzenia Rady (UE) nr 833/2014 z dnia 31 lipca 2014 r. dotyczącego środków ograniczających w związku z działaniami Rosji destabilizującymi sytuację na Ukrainie (Dz. Urz. UE nr L 229 z 31.7.2014, str. 1), d</w:t>
      </w:r>
      <w:r w:rsidR="00AE2B4A">
        <w:rPr>
          <w:sz w:val="22"/>
          <w:szCs w:val="22"/>
        </w:rPr>
        <w:t xml:space="preserve">alej: rozporządzenie 833/2014, </w:t>
      </w:r>
      <w:r>
        <w:rPr>
          <w:sz w:val="22"/>
          <w:szCs w:val="22"/>
        </w:rPr>
        <w:t>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2022/576.</w:t>
      </w:r>
      <w:r>
        <w:rPr>
          <w:rStyle w:val="Odwoanieprzypisudolnego1"/>
          <w:sz w:val="22"/>
          <w:szCs w:val="22"/>
        </w:rPr>
        <w:footnoteReference w:id="1"/>
      </w:r>
    </w:p>
    <w:p w14:paraId="2391E70D" w14:textId="77777777" w:rsidR="001363F1" w:rsidRDefault="000A5166">
      <w:pPr>
        <w:pStyle w:val="NormalnyWeb"/>
        <w:numPr>
          <w:ilvl w:val="0"/>
          <w:numId w:val="2"/>
        </w:numPr>
        <w:spacing w:after="0" w:line="360" w:lineRule="auto"/>
        <w:ind w:left="720" w:hanging="360"/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lastRenderedPageBreak/>
        <w:t xml:space="preserve">Oświadczam, że </w:t>
      </w:r>
      <w:r>
        <w:rPr>
          <w:b/>
          <w:bCs/>
          <w:sz w:val="22"/>
          <w:szCs w:val="22"/>
        </w:rPr>
        <w:t>zachodzą*/nie zachodzą*</w:t>
      </w:r>
      <w:r>
        <w:rPr>
          <w:sz w:val="22"/>
          <w:szCs w:val="22"/>
        </w:rPr>
        <w:t xml:space="preserve"> w stosunku do mnie przesłanki wykluczenia z postępowania na podstawie art. </w:t>
      </w:r>
      <w:r>
        <w:rPr>
          <w:rFonts w:eastAsia="Times New Roman"/>
          <w:color w:val="222222"/>
          <w:sz w:val="22"/>
          <w:szCs w:val="22"/>
        </w:rPr>
        <w:t xml:space="preserve">7 ust. 1 ustawy </w:t>
      </w:r>
      <w:r>
        <w:rPr>
          <w:color w:val="222222"/>
          <w:sz w:val="22"/>
          <w:szCs w:val="22"/>
        </w:rPr>
        <w:t>z dnia 13 kwietnia 2022 r.</w:t>
      </w:r>
      <w:r>
        <w:rPr>
          <w:i/>
          <w:iCs/>
          <w:color w:val="222222"/>
          <w:sz w:val="22"/>
          <w:szCs w:val="22"/>
        </w:rPr>
        <w:t xml:space="preserve"> o szczególnych rozwiązaniach w zakresie przeciwdziałania wspieraniu agresji na Ukrainę oraz służących ochronie bezpieczeństwa narodowego </w:t>
      </w:r>
      <w:r>
        <w:rPr>
          <w:color w:val="222222"/>
          <w:sz w:val="22"/>
          <w:szCs w:val="22"/>
        </w:rPr>
        <w:t>(Dz. U. poz. 835)</w:t>
      </w:r>
      <w:r>
        <w:rPr>
          <w:i/>
          <w:iCs/>
          <w:color w:val="222222"/>
          <w:sz w:val="22"/>
          <w:szCs w:val="22"/>
        </w:rPr>
        <w:t>.</w:t>
      </w:r>
      <w:r>
        <w:rPr>
          <w:rStyle w:val="Odwoanieprzypisudolnego1"/>
          <w:color w:val="222222"/>
          <w:sz w:val="22"/>
          <w:szCs w:val="22"/>
        </w:rPr>
        <w:footnoteReference w:id="2"/>
      </w:r>
    </w:p>
    <w:p w14:paraId="2F599F49" w14:textId="77777777" w:rsidR="001363F1" w:rsidRDefault="000A5166">
      <w:pPr>
        <w:widowControl/>
        <w:pBdr>
          <w:top w:val="nil"/>
          <w:left w:val="nil"/>
          <w:bottom w:val="nil"/>
          <w:right w:val="nil"/>
          <w:between w:val="nil"/>
        </w:pBdr>
        <w:shd w:val="solid" w:color="BFBFBF" w:fill="auto"/>
        <w:spacing w:before="240" w:line="360" w:lineRule="auto"/>
        <w:jc w:val="both"/>
        <w:rPr>
          <w:rFonts w:ascii="Times New Roman" w:eastAsia="Calibri" w:hAnsi="Times New Roman" w:cs="Times New Roman"/>
          <w:b/>
          <w:sz w:val="22"/>
          <w:szCs w:val="22"/>
        </w:rPr>
      </w:pPr>
      <w:r>
        <w:rPr>
          <w:rFonts w:ascii="Times New Roman" w:eastAsia="Calibri" w:hAnsi="Times New Roman" w:cs="Times New Roman"/>
          <w:b/>
          <w:sz w:val="22"/>
          <w:szCs w:val="22"/>
        </w:rPr>
        <w:t>OŚWIADCZENIE DOTYCZĄCE PODANYCH INFORMACJI:</w:t>
      </w:r>
    </w:p>
    <w:p w14:paraId="1C408AE3" w14:textId="77777777" w:rsidR="001363F1" w:rsidRDefault="001363F1">
      <w:pPr>
        <w:widowControl/>
        <w:spacing w:line="360" w:lineRule="auto"/>
        <w:jc w:val="both"/>
        <w:rPr>
          <w:rFonts w:ascii="Times New Roman" w:eastAsia="Calibri" w:hAnsi="Times New Roman" w:cs="Times New Roman"/>
          <w:b/>
          <w:sz w:val="22"/>
          <w:szCs w:val="22"/>
        </w:rPr>
      </w:pPr>
    </w:p>
    <w:p w14:paraId="731CF85C" w14:textId="77777777" w:rsidR="001363F1" w:rsidRDefault="000A5166">
      <w:pPr>
        <w:widowControl/>
        <w:spacing w:line="360" w:lineRule="auto"/>
        <w:jc w:val="both"/>
        <w:rPr>
          <w:rFonts w:ascii="Times New Roman" w:eastAsia="Calibri" w:hAnsi="Times New Roman" w:cs="Times New Roman"/>
          <w:sz w:val="22"/>
          <w:szCs w:val="22"/>
        </w:rPr>
      </w:pPr>
      <w:r>
        <w:rPr>
          <w:rFonts w:ascii="Times New Roman" w:eastAsia="Calibri" w:hAnsi="Times New Roman" w:cs="Times New Roman"/>
          <w:sz w:val="22"/>
          <w:szCs w:val="22"/>
        </w:rPr>
        <w:t xml:space="preserve">Oświadczam, że wszystkie informacje podane w powyższych oświadczeniach są </w:t>
      </w:r>
      <w:r>
        <w:rPr>
          <w:rFonts w:ascii="Times New Roman" w:eastAsia="Calibri" w:hAnsi="Times New Roman" w:cs="Times New Roman"/>
          <w:b/>
          <w:bCs/>
          <w:sz w:val="22"/>
          <w:szCs w:val="22"/>
        </w:rPr>
        <w:t>aktualne*/nie są aktualne*</w:t>
      </w:r>
      <w:r>
        <w:rPr>
          <w:rFonts w:ascii="Times New Roman" w:eastAsia="Calibri" w:hAnsi="Times New Roman" w:cs="Times New Roman"/>
          <w:sz w:val="22"/>
          <w:szCs w:val="22"/>
        </w:rPr>
        <w:t xml:space="preserve"> i zgodne z prawdą oraz zostały przedstawione z pełną świadomością konsekwencji wprowadzenia Zamawiającego w błąd przy przedstawianiu informacji.</w:t>
      </w:r>
    </w:p>
    <w:p w14:paraId="3970CFB8" w14:textId="77777777" w:rsidR="001363F1" w:rsidRDefault="001363F1">
      <w:pPr>
        <w:widowControl/>
        <w:spacing w:line="360" w:lineRule="auto"/>
        <w:jc w:val="both"/>
        <w:rPr>
          <w:rFonts w:ascii="Times New Roman" w:eastAsia="Calibri" w:hAnsi="Times New Roman" w:cs="Times New Roman"/>
          <w:sz w:val="22"/>
          <w:szCs w:val="22"/>
        </w:rPr>
      </w:pPr>
    </w:p>
    <w:p w14:paraId="37DD87B5" w14:textId="77777777" w:rsidR="001363F1" w:rsidRDefault="000A5166">
      <w:pPr>
        <w:widowControl/>
        <w:pBdr>
          <w:top w:val="nil"/>
          <w:left w:val="nil"/>
          <w:bottom w:val="nil"/>
          <w:right w:val="nil"/>
          <w:between w:val="nil"/>
        </w:pBdr>
        <w:shd w:val="solid" w:color="BFBFBF" w:fill="auto"/>
        <w:spacing w:after="120" w:line="360" w:lineRule="auto"/>
        <w:jc w:val="both"/>
        <w:rPr>
          <w:rFonts w:ascii="Times New Roman" w:eastAsia="Calibri" w:hAnsi="Times New Roman" w:cs="Times New Roman"/>
          <w:b/>
          <w:sz w:val="22"/>
          <w:szCs w:val="22"/>
        </w:rPr>
      </w:pPr>
      <w:r>
        <w:rPr>
          <w:rFonts w:ascii="Times New Roman" w:eastAsia="Calibri" w:hAnsi="Times New Roman" w:cs="Times New Roman"/>
          <w:b/>
          <w:sz w:val="22"/>
          <w:szCs w:val="22"/>
        </w:rPr>
        <w:t>INFORMACJA DOTYCZĄCA DOSTĘPU DO PODMIOTOWYCH ŚRODKÓW DOWODOWYCH:</w:t>
      </w:r>
    </w:p>
    <w:p w14:paraId="48ABF7A1" w14:textId="77777777" w:rsidR="001363F1" w:rsidRDefault="000A5166">
      <w:pPr>
        <w:widowControl/>
        <w:spacing w:after="120" w:line="360" w:lineRule="auto"/>
        <w:jc w:val="both"/>
        <w:rPr>
          <w:rFonts w:ascii="Times New Roman" w:eastAsia="Calibri" w:hAnsi="Times New Roman" w:cs="Times New Roman"/>
          <w:sz w:val="22"/>
          <w:szCs w:val="22"/>
        </w:rPr>
      </w:pPr>
      <w:r>
        <w:rPr>
          <w:rFonts w:ascii="Times New Roman" w:eastAsia="Calibri" w:hAnsi="Times New Roman" w:cs="Times New Roman"/>
          <w:sz w:val="22"/>
          <w:szCs w:val="22"/>
        </w:rPr>
        <w:t>Wskazuję następujące podmiotowe środki dowodowe, które można uzyskać za pomocą bezpłatnych i ogólnodostępnych baz danych, oraz dane umożliwiające dostęp do tych środków:</w:t>
      </w:r>
      <w:r>
        <w:rPr>
          <w:rFonts w:ascii="Times New Roman" w:eastAsia="Calibri" w:hAnsi="Times New Roman" w:cs="Times New Roman"/>
          <w:sz w:val="22"/>
          <w:szCs w:val="22"/>
        </w:rPr>
        <w:br/>
        <w:t>1) ......................................................................................................................................................</w:t>
      </w:r>
    </w:p>
    <w:p w14:paraId="0847C345" w14:textId="77777777" w:rsidR="001363F1" w:rsidRDefault="000A5166">
      <w:pPr>
        <w:widowControl/>
        <w:spacing w:line="360" w:lineRule="auto"/>
        <w:jc w:val="both"/>
        <w:rPr>
          <w:rFonts w:ascii="Times New Roman" w:eastAsia="Calibri" w:hAnsi="Times New Roman" w:cs="Times New Roman"/>
          <w:sz w:val="22"/>
          <w:szCs w:val="22"/>
        </w:rPr>
      </w:pPr>
      <w:r>
        <w:rPr>
          <w:rFonts w:ascii="Times New Roman" w:eastAsia="Calibri" w:hAnsi="Times New Roman" w:cs="Times New Roman"/>
          <w:i/>
          <w:sz w:val="22"/>
          <w:szCs w:val="22"/>
        </w:rPr>
        <w:t>(wskazać podmiotowy środek dowodowy, adres internetowy, wydający urząd lub organ, dokładne dane referencyjne dokumentacji)</w:t>
      </w:r>
    </w:p>
    <w:p w14:paraId="441AD122" w14:textId="77777777" w:rsidR="001363F1" w:rsidRDefault="000A5166">
      <w:pPr>
        <w:widowControl/>
        <w:spacing w:line="360" w:lineRule="auto"/>
        <w:jc w:val="both"/>
        <w:rPr>
          <w:rFonts w:ascii="Times New Roman" w:eastAsia="Calibri" w:hAnsi="Times New Roman" w:cs="Times New Roman"/>
          <w:sz w:val="22"/>
          <w:szCs w:val="22"/>
        </w:rPr>
      </w:pPr>
      <w:r>
        <w:rPr>
          <w:rFonts w:ascii="Times New Roman" w:eastAsia="Calibri" w:hAnsi="Times New Roman" w:cs="Times New Roman"/>
          <w:sz w:val="22"/>
          <w:szCs w:val="22"/>
        </w:rPr>
        <w:t>2) .......................................................................................................................................................</w:t>
      </w:r>
    </w:p>
    <w:p w14:paraId="53D5DF7D" w14:textId="77777777" w:rsidR="001363F1" w:rsidRDefault="000A5166">
      <w:pPr>
        <w:widowControl/>
        <w:spacing w:line="360" w:lineRule="auto"/>
        <w:jc w:val="both"/>
        <w:rPr>
          <w:rFonts w:ascii="Times New Roman" w:eastAsia="Calibri" w:hAnsi="Times New Roman" w:cs="Times New Roman"/>
          <w:i/>
          <w:sz w:val="22"/>
          <w:szCs w:val="22"/>
        </w:rPr>
      </w:pPr>
      <w:r>
        <w:rPr>
          <w:rFonts w:ascii="Times New Roman" w:eastAsia="Calibri" w:hAnsi="Times New Roman" w:cs="Times New Roman"/>
          <w:i/>
          <w:sz w:val="22"/>
          <w:szCs w:val="22"/>
        </w:rPr>
        <w:t>(wskazać podmiotowy środek dowodowy, adres internetowy, wydający urząd lub organ, dokładne dane referencyjne dokumentacji)</w:t>
      </w:r>
    </w:p>
    <w:p w14:paraId="4EEBABF4" w14:textId="77777777" w:rsidR="001363F1" w:rsidRDefault="000A5166">
      <w:pPr>
        <w:widowControl/>
        <w:spacing w:after="160" w:line="360" w:lineRule="auto"/>
        <w:jc w:val="both"/>
        <w:rPr>
          <w:rFonts w:ascii="Segoe UI" w:eastAsia="Calibri" w:hAnsi="Segoe UI" w:cs="Segoe UI"/>
          <w:i/>
          <w:iCs/>
          <w:sz w:val="16"/>
          <w:szCs w:val="16"/>
        </w:rPr>
      </w:pPr>
      <w:r>
        <w:rPr>
          <w:rFonts w:ascii="Segoe UI" w:eastAsia="Calibri" w:hAnsi="Segoe UI" w:cs="Segoe UI"/>
          <w:i/>
          <w:iCs/>
          <w:sz w:val="16"/>
          <w:szCs w:val="16"/>
        </w:rPr>
        <w:t>* niepotrzebne skreślić</w:t>
      </w:r>
      <w:r>
        <w:rPr>
          <w:rFonts w:ascii="Segoe UI" w:eastAsia="Calibri" w:hAnsi="Segoe UI" w:cs="Segoe UI"/>
          <w:i/>
          <w:iCs/>
          <w:sz w:val="16"/>
          <w:szCs w:val="16"/>
        </w:rPr>
        <w:tab/>
      </w:r>
      <w:r>
        <w:rPr>
          <w:rFonts w:ascii="Segoe UI" w:eastAsia="Calibri" w:hAnsi="Segoe UI" w:cs="Segoe UI"/>
          <w:i/>
          <w:iCs/>
          <w:sz w:val="16"/>
          <w:szCs w:val="16"/>
        </w:rPr>
        <w:tab/>
      </w:r>
      <w:r>
        <w:rPr>
          <w:rFonts w:ascii="Segoe UI" w:eastAsia="Calibri" w:hAnsi="Segoe UI" w:cs="Segoe UI"/>
          <w:i/>
          <w:iCs/>
          <w:sz w:val="16"/>
          <w:szCs w:val="16"/>
        </w:rPr>
        <w:tab/>
      </w:r>
      <w:r>
        <w:rPr>
          <w:rFonts w:ascii="Segoe UI" w:eastAsia="Calibri" w:hAnsi="Segoe UI" w:cs="Segoe UI"/>
          <w:i/>
          <w:iCs/>
          <w:sz w:val="16"/>
          <w:szCs w:val="16"/>
        </w:rPr>
        <w:tab/>
      </w:r>
      <w:r>
        <w:rPr>
          <w:rFonts w:ascii="Segoe UI" w:eastAsia="Calibri" w:hAnsi="Segoe UI" w:cs="Segoe UI"/>
          <w:i/>
          <w:iCs/>
          <w:sz w:val="16"/>
          <w:szCs w:val="16"/>
        </w:rPr>
        <w:tab/>
      </w:r>
      <w:r>
        <w:rPr>
          <w:rFonts w:ascii="Segoe UI" w:eastAsia="Calibri" w:hAnsi="Segoe UI" w:cs="Segoe UI"/>
          <w:i/>
          <w:iCs/>
          <w:sz w:val="16"/>
          <w:szCs w:val="16"/>
        </w:rPr>
        <w:tab/>
      </w:r>
      <w:bookmarkStart w:id="1" w:name="_Hlk102639179"/>
      <w:bookmarkEnd w:id="1"/>
    </w:p>
    <w:sectPr w:rsidR="001363F1" w:rsidSect="001363F1">
      <w:footerReference w:type="default" r:id="rId7"/>
      <w:endnotePr>
        <w:numFmt w:val="decimal"/>
      </w:endnotePr>
      <w:type w:val="continuous"/>
      <w:pgSz w:w="11907" w:h="16839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BBD753" w14:textId="77777777" w:rsidR="0085617E" w:rsidRDefault="0085617E" w:rsidP="001363F1">
      <w:r>
        <w:separator/>
      </w:r>
    </w:p>
  </w:endnote>
  <w:endnote w:type="continuationSeparator" w:id="0">
    <w:p w14:paraId="462D446E" w14:textId="77777777" w:rsidR="0085617E" w:rsidRDefault="0085617E" w:rsidP="001363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asic Roman">
    <w:altName w:val="Cambria"/>
    <w:charset w:val="00"/>
    <w:family w:val="roman"/>
    <w:pitch w:val="default"/>
  </w:font>
  <w:font w:name="Basic Sans">
    <w:altName w:val="Times New Roman"/>
    <w:charset w:val="00"/>
    <w:family w:val="roman"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7CC71F" w14:textId="5F1FD65C" w:rsidR="004D507D" w:rsidRDefault="008028C2">
    <w:pPr>
      <w:pStyle w:val="Stopka"/>
    </w:pPr>
    <w:r w:rsidRPr="00633218">
      <w:rPr>
        <w:noProof/>
      </w:rPr>
      <w:drawing>
        <wp:inline distT="0" distB="0" distL="0" distR="0" wp14:anchorId="0765CDEF" wp14:editId="2CB92338">
          <wp:extent cx="6120765" cy="618490"/>
          <wp:effectExtent l="0" t="0" r="0" b="0"/>
          <wp:docPr id="166546316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765" cy="618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03414D" w14:textId="77777777" w:rsidR="0085617E" w:rsidRDefault="0085617E" w:rsidP="001363F1">
      <w:r>
        <w:separator/>
      </w:r>
    </w:p>
  </w:footnote>
  <w:footnote w:type="continuationSeparator" w:id="0">
    <w:p w14:paraId="265AF737" w14:textId="77777777" w:rsidR="0085617E" w:rsidRDefault="0085617E" w:rsidP="001363F1">
      <w:r>
        <w:continuationSeparator/>
      </w:r>
    </w:p>
  </w:footnote>
  <w:footnote w:id="1">
    <w:p w14:paraId="6E70DF0A" w14:textId="77777777" w:rsidR="001363F1" w:rsidRDefault="000A5166">
      <w:pPr>
        <w:pStyle w:val="Tekstprzypisudolnego1"/>
        <w:jc w:val="both"/>
        <w:rPr>
          <w:rFonts w:ascii="Arial" w:hAnsi="Arial" w:cs="Arial"/>
          <w:sz w:val="16"/>
          <w:szCs w:val="16"/>
        </w:rPr>
      </w:pPr>
      <w:r>
        <w:rPr>
          <w:rStyle w:val="Odwoanieprzypisudolnego1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7B297BDD" w14:textId="77777777" w:rsidR="001363F1" w:rsidRDefault="000A5166">
      <w:pPr>
        <w:pStyle w:val="Tekstprzypisudolnego1"/>
        <w:numPr>
          <w:ilvl w:val="0"/>
          <w:numId w:val="1"/>
        </w:numPr>
        <w:ind w:left="720" w:hanging="36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obywateli rosyjskich lub osób fizycznych lub prawnych, podmiotów lub organów z siedzibą w Rosji;</w:t>
      </w:r>
    </w:p>
    <w:p w14:paraId="0181C998" w14:textId="77777777" w:rsidR="001363F1" w:rsidRDefault="000A5166">
      <w:pPr>
        <w:pStyle w:val="Tekstprzypisudolnego1"/>
        <w:numPr>
          <w:ilvl w:val="0"/>
          <w:numId w:val="1"/>
        </w:numPr>
        <w:ind w:left="720" w:hanging="360"/>
        <w:rPr>
          <w:rFonts w:ascii="Arial" w:hAnsi="Arial" w:cs="Arial"/>
          <w:sz w:val="16"/>
          <w:szCs w:val="16"/>
        </w:rPr>
      </w:pPr>
      <w:bookmarkStart w:id="0" w:name="_Hlk102557314"/>
      <w:bookmarkEnd w:id="0"/>
      <w:r>
        <w:rPr>
          <w:rFonts w:ascii="Arial" w:hAnsi="Arial" w:cs="Arial"/>
          <w:sz w:val="16"/>
          <w:szCs w:val="16"/>
        </w:rPr>
        <w:t>osób prawnych, podmiotów lub organów, do których prawa własności bezpośrednio lub pośrednio w ponad 50% należą do podmiotu, o którym mowa w lit. a) niniejszego ustępu; lub</w:t>
      </w:r>
    </w:p>
    <w:p w14:paraId="6B1F8CE1" w14:textId="77777777" w:rsidR="001363F1" w:rsidRDefault="000A5166">
      <w:pPr>
        <w:pStyle w:val="Tekstprzypisudolnego1"/>
        <w:numPr>
          <w:ilvl w:val="0"/>
          <w:numId w:val="1"/>
        </w:numPr>
        <w:ind w:left="720" w:hanging="36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346C8A94" w14:textId="77777777" w:rsidR="001363F1" w:rsidRDefault="000A5166">
      <w:pPr>
        <w:pStyle w:val="Tekstprzypisudolnego1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  <w:footnote w:id="2">
    <w:p w14:paraId="430D11ED" w14:textId="77777777" w:rsidR="001363F1" w:rsidRDefault="000A5166">
      <w:pPr>
        <w:widowControl/>
        <w:jc w:val="both"/>
        <w:rPr>
          <w:rFonts w:ascii="Arial" w:eastAsia="Calibri" w:hAnsi="Arial" w:cs="Arial"/>
          <w:color w:val="222222"/>
          <w:sz w:val="16"/>
          <w:szCs w:val="16"/>
        </w:rPr>
      </w:pPr>
      <w:r>
        <w:rPr>
          <w:rStyle w:val="Odwoanieprzypisudolnego1"/>
          <w:rFonts w:ascii="Arial" w:eastAsia="Calibri" w:hAnsi="Arial" w:cs="Arial"/>
          <w:sz w:val="16"/>
          <w:szCs w:val="16"/>
        </w:rPr>
        <w:footnoteRef/>
      </w:r>
      <w:r>
        <w:rPr>
          <w:rFonts w:ascii="Arial" w:eastAsia="Calibri" w:hAnsi="Arial" w:cs="Arial"/>
          <w:color w:val="222222"/>
          <w:sz w:val="16"/>
          <w:szCs w:val="16"/>
        </w:rPr>
        <w:t xml:space="preserve">Zgodnie z treścią art. 7 ust. 1 ustawy z dnia 13 kwietnia 2022 r. </w:t>
      </w:r>
      <w:r>
        <w:rPr>
          <w:rFonts w:ascii="Arial" w:eastAsia="Calibri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 </w:t>
      </w:r>
      <w:r>
        <w:rPr>
          <w:rFonts w:ascii="Arial" w:eastAsia="Calibri" w:hAnsi="Arial" w:cs="Arial"/>
          <w:color w:val="222222"/>
          <w:sz w:val="16"/>
          <w:szCs w:val="16"/>
        </w:rPr>
        <w:t xml:space="preserve">z </w:t>
      </w:r>
      <w:r>
        <w:rPr>
          <w:rFonts w:ascii="Arial" w:eastAsia="Times New Roman" w:hAnsi="Arial" w:cs="Arial"/>
          <w:color w:val="222222"/>
          <w:sz w:val="16"/>
          <w:szCs w:val="16"/>
        </w:rPr>
        <w:t>postępowania o udzielenie zamówienia publicznego lub konkursu prowadzonego na podstawie ustawy Pzp wyklucza się:</w:t>
      </w:r>
    </w:p>
    <w:p w14:paraId="677599D8" w14:textId="77777777" w:rsidR="001363F1" w:rsidRDefault="000A5166">
      <w:pPr>
        <w:widowControl/>
        <w:jc w:val="both"/>
        <w:rPr>
          <w:rFonts w:ascii="Arial" w:eastAsia="Times New Roman" w:hAnsi="Arial" w:cs="Arial"/>
          <w:color w:val="222222"/>
          <w:sz w:val="16"/>
          <w:szCs w:val="16"/>
        </w:rPr>
      </w:pPr>
      <w:r>
        <w:rPr>
          <w:rFonts w:ascii="Arial" w:eastAsia="Times New Roman" w:hAnsi="Arial" w:cs="Arial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259BF120" w14:textId="77777777" w:rsidR="001363F1" w:rsidRDefault="000A5166">
      <w:pPr>
        <w:widowControl/>
        <w:jc w:val="both"/>
        <w:rPr>
          <w:rFonts w:ascii="Arial" w:eastAsia="Calibri" w:hAnsi="Arial" w:cs="Arial"/>
          <w:color w:val="222222"/>
          <w:sz w:val="16"/>
          <w:szCs w:val="16"/>
        </w:rPr>
      </w:pPr>
      <w:r>
        <w:rPr>
          <w:rFonts w:ascii="Arial" w:eastAsia="Calibri" w:hAnsi="Arial" w:cs="Arial"/>
          <w:color w:val="222222"/>
          <w:sz w:val="16"/>
          <w:szCs w:val="16"/>
        </w:rPr>
        <w:t xml:space="preserve">2) </w:t>
      </w:r>
      <w:r>
        <w:rPr>
          <w:rFonts w:ascii="Arial" w:eastAsia="Times New Roman" w:hAnsi="Arial" w:cs="Arial"/>
          <w:color w:val="222222"/>
          <w:sz w:val="16"/>
          <w:szCs w:val="16"/>
        </w:rPr>
        <w:t xml:space="preserve">wykonawcę oraz uczestnika konkursu, którego beneficjentem rzeczywistym w rozumieniu ustawy z dnia 1 marca 2018 r. </w:t>
      </w:r>
      <w:r>
        <w:rPr>
          <w:rFonts w:ascii="Arial" w:eastAsia="Times New Roman" w:hAnsi="Arial" w:cs="Arial"/>
          <w:color w:val="222222"/>
          <w:sz w:val="16"/>
          <w:szCs w:val="16"/>
        </w:rPr>
        <w:br/>
        <w:t xml:space="preserve">o przeciwdziałaniu praniu pieniędzy oraz finansowaniu terroryzmu (Dz. U. z 2022 r. poz. 593 i 655) jest osoba wymieniona </w:t>
      </w:r>
      <w:r>
        <w:rPr>
          <w:rFonts w:ascii="Arial" w:eastAsia="Times New Roman" w:hAnsi="Arial" w:cs="Arial"/>
          <w:color w:val="222222"/>
          <w:sz w:val="16"/>
          <w:szCs w:val="16"/>
        </w:rPr>
        <w:br/>
        <w:t>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6A7E238D" w14:textId="77777777" w:rsidR="001363F1" w:rsidRDefault="000A5166">
      <w:pPr>
        <w:widowControl/>
        <w:jc w:val="both"/>
        <w:rPr>
          <w:rFonts w:ascii="Arial" w:eastAsia="Calibri" w:hAnsi="Arial" w:cs="Arial"/>
          <w:sz w:val="16"/>
          <w:szCs w:val="16"/>
        </w:rPr>
      </w:pPr>
      <w:r>
        <w:rPr>
          <w:rFonts w:ascii="Arial" w:eastAsia="Times New Roman" w:hAnsi="Arial" w:cs="Arial"/>
          <w:color w:val="222222"/>
          <w:sz w:val="16"/>
          <w:szCs w:val="16"/>
        </w:rPr>
        <w:t xml:space="preserve">3) wykonawcę oraz uczestnika konkursu, którego jednostką dominującą w rozumieniu art. 3 ust. 1 pkt 37 ustawy z dnia 29 września 1994 r. o rachunkowości (Dz. U. z 2021 r. poz. 217, 2105 i 2106), jest podmiot wymieniony w wykazach określonych </w:t>
      </w:r>
      <w:r>
        <w:rPr>
          <w:rFonts w:ascii="Arial" w:eastAsia="Times New Roman" w:hAnsi="Arial" w:cs="Arial"/>
          <w:color w:val="222222"/>
          <w:sz w:val="16"/>
          <w:szCs w:val="16"/>
        </w:rPr>
        <w:br/>
        <w:t>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85860"/>
    <w:multiLevelType w:val="hybridMultilevel"/>
    <w:tmpl w:val="4492213E"/>
    <w:lvl w:ilvl="0" w:tplc="88FCBADA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F0A45042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83F0F334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A0EE314C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8FD69548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5FB405D4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F122421A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5B94AE4E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78C8F008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6237DCE"/>
    <w:multiLevelType w:val="hybridMultilevel"/>
    <w:tmpl w:val="1D3AA246"/>
    <w:name w:val="Lista numerowana 2"/>
    <w:lvl w:ilvl="0" w:tplc="DF8CA3F4">
      <w:start w:val="1"/>
      <w:numFmt w:val="lowerLetter"/>
      <w:lvlText w:val="%1)"/>
      <w:lvlJc w:val="left"/>
      <w:pPr>
        <w:ind w:left="360" w:firstLine="0"/>
      </w:pPr>
    </w:lvl>
    <w:lvl w:ilvl="1" w:tplc="34F4CF6E">
      <w:start w:val="1"/>
      <w:numFmt w:val="lowerLetter"/>
      <w:lvlText w:val="%2."/>
      <w:lvlJc w:val="left"/>
      <w:pPr>
        <w:ind w:left="1080" w:firstLine="0"/>
      </w:pPr>
    </w:lvl>
    <w:lvl w:ilvl="2" w:tplc="2C4CEAF6">
      <w:start w:val="1"/>
      <w:numFmt w:val="lowerRoman"/>
      <w:lvlText w:val="%3."/>
      <w:lvlJc w:val="left"/>
      <w:pPr>
        <w:ind w:left="1980" w:firstLine="0"/>
      </w:pPr>
    </w:lvl>
    <w:lvl w:ilvl="3" w:tplc="8DE4E42E">
      <w:start w:val="1"/>
      <w:numFmt w:val="decimal"/>
      <w:lvlText w:val="%4."/>
      <w:lvlJc w:val="left"/>
      <w:pPr>
        <w:ind w:left="2520" w:firstLine="0"/>
      </w:pPr>
    </w:lvl>
    <w:lvl w:ilvl="4" w:tplc="714E1F00">
      <w:start w:val="1"/>
      <w:numFmt w:val="lowerLetter"/>
      <w:lvlText w:val="%5."/>
      <w:lvlJc w:val="left"/>
      <w:pPr>
        <w:ind w:left="3240" w:firstLine="0"/>
      </w:pPr>
    </w:lvl>
    <w:lvl w:ilvl="5" w:tplc="AF6C312E">
      <w:start w:val="1"/>
      <w:numFmt w:val="lowerRoman"/>
      <w:lvlText w:val="%6."/>
      <w:lvlJc w:val="left"/>
      <w:pPr>
        <w:ind w:left="4140" w:firstLine="0"/>
      </w:pPr>
    </w:lvl>
    <w:lvl w:ilvl="6" w:tplc="16E4825C">
      <w:start w:val="1"/>
      <w:numFmt w:val="decimal"/>
      <w:lvlText w:val="%7."/>
      <w:lvlJc w:val="left"/>
      <w:pPr>
        <w:ind w:left="4680" w:firstLine="0"/>
      </w:pPr>
    </w:lvl>
    <w:lvl w:ilvl="7" w:tplc="7A324146">
      <w:start w:val="1"/>
      <w:numFmt w:val="lowerLetter"/>
      <w:lvlText w:val="%8."/>
      <w:lvlJc w:val="left"/>
      <w:pPr>
        <w:ind w:left="5400" w:firstLine="0"/>
      </w:pPr>
    </w:lvl>
    <w:lvl w:ilvl="8" w:tplc="A68A7DD4">
      <w:start w:val="1"/>
      <w:numFmt w:val="lowerRoman"/>
      <w:lvlText w:val="%9."/>
      <w:lvlJc w:val="left"/>
      <w:pPr>
        <w:ind w:left="6300" w:firstLine="0"/>
      </w:pPr>
    </w:lvl>
  </w:abstractNum>
  <w:abstractNum w:abstractNumId="2" w15:restartNumberingAfterBreak="0">
    <w:nsid w:val="50EE7B9B"/>
    <w:multiLevelType w:val="hybridMultilevel"/>
    <w:tmpl w:val="7A7A3BA0"/>
    <w:name w:val="Lista numerowana 1"/>
    <w:lvl w:ilvl="0" w:tplc="E11440E6">
      <w:start w:val="1"/>
      <w:numFmt w:val="decimal"/>
      <w:lvlText w:val="%1."/>
      <w:lvlJc w:val="left"/>
      <w:pPr>
        <w:ind w:left="360" w:firstLine="0"/>
      </w:pPr>
    </w:lvl>
    <w:lvl w:ilvl="1" w:tplc="3EB88EF8">
      <w:start w:val="1"/>
      <w:numFmt w:val="lowerLetter"/>
      <w:lvlText w:val="%2."/>
      <w:lvlJc w:val="left"/>
      <w:pPr>
        <w:ind w:left="1080" w:firstLine="0"/>
      </w:pPr>
    </w:lvl>
    <w:lvl w:ilvl="2" w:tplc="68E4927E">
      <w:start w:val="1"/>
      <w:numFmt w:val="lowerRoman"/>
      <w:lvlText w:val="%3."/>
      <w:lvlJc w:val="left"/>
      <w:pPr>
        <w:ind w:left="1980" w:firstLine="0"/>
      </w:pPr>
    </w:lvl>
    <w:lvl w:ilvl="3" w:tplc="66FC5702">
      <w:start w:val="1"/>
      <w:numFmt w:val="decimal"/>
      <w:lvlText w:val="%4."/>
      <w:lvlJc w:val="left"/>
      <w:pPr>
        <w:ind w:left="2520" w:firstLine="0"/>
      </w:pPr>
    </w:lvl>
    <w:lvl w:ilvl="4" w:tplc="3E48B414">
      <w:start w:val="1"/>
      <w:numFmt w:val="lowerLetter"/>
      <w:lvlText w:val="%5."/>
      <w:lvlJc w:val="left"/>
      <w:pPr>
        <w:ind w:left="3240" w:firstLine="0"/>
      </w:pPr>
    </w:lvl>
    <w:lvl w:ilvl="5" w:tplc="FCE6AF82">
      <w:start w:val="1"/>
      <w:numFmt w:val="lowerRoman"/>
      <w:lvlText w:val="%6."/>
      <w:lvlJc w:val="left"/>
      <w:pPr>
        <w:ind w:left="4140" w:firstLine="0"/>
      </w:pPr>
    </w:lvl>
    <w:lvl w:ilvl="6" w:tplc="93720480">
      <w:start w:val="1"/>
      <w:numFmt w:val="decimal"/>
      <w:lvlText w:val="%7."/>
      <w:lvlJc w:val="left"/>
      <w:pPr>
        <w:ind w:left="4680" w:firstLine="0"/>
      </w:pPr>
    </w:lvl>
    <w:lvl w:ilvl="7" w:tplc="07B4E73E">
      <w:start w:val="1"/>
      <w:numFmt w:val="lowerLetter"/>
      <w:lvlText w:val="%8."/>
      <w:lvlJc w:val="left"/>
      <w:pPr>
        <w:ind w:left="5400" w:firstLine="0"/>
      </w:pPr>
    </w:lvl>
    <w:lvl w:ilvl="8" w:tplc="D1AE988E">
      <w:start w:val="1"/>
      <w:numFmt w:val="lowerRoman"/>
      <w:lvlText w:val="%9."/>
      <w:lvlJc w:val="left"/>
      <w:pPr>
        <w:ind w:left="6300" w:firstLine="0"/>
      </w:pPr>
    </w:lvl>
  </w:abstractNum>
  <w:num w:numId="1" w16cid:durableId="1069962461">
    <w:abstractNumId w:val="1"/>
  </w:num>
  <w:num w:numId="2" w16cid:durableId="1546679113">
    <w:abstractNumId w:val="2"/>
  </w:num>
  <w:num w:numId="3" w16cid:durableId="5999457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autoHyphenation/>
  <w:hyphenationZone w:val="425"/>
  <w:drawingGridHorizontalSpacing w:val="283"/>
  <w:drawingGridVerticalSpacing w:val="283"/>
  <w:doNotShadeFormData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363F1"/>
    <w:rsid w:val="00090BE6"/>
    <w:rsid w:val="000A5166"/>
    <w:rsid w:val="000D506A"/>
    <w:rsid w:val="001363F1"/>
    <w:rsid w:val="001E3BD7"/>
    <w:rsid w:val="0028233F"/>
    <w:rsid w:val="003C46EA"/>
    <w:rsid w:val="004A5319"/>
    <w:rsid w:val="004D507D"/>
    <w:rsid w:val="00513502"/>
    <w:rsid w:val="005D4999"/>
    <w:rsid w:val="00671501"/>
    <w:rsid w:val="00695246"/>
    <w:rsid w:val="00742FD9"/>
    <w:rsid w:val="00794D2A"/>
    <w:rsid w:val="007A3D2A"/>
    <w:rsid w:val="007D2ED4"/>
    <w:rsid w:val="008028C2"/>
    <w:rsid w:val="0085617E"/>
    <w:rsid w:val="00863C04"/>
    <w:rsid w:val="00917AD3"/>
    <w:rsid w:val="00934A21"/>
    <w:rsid w:val="009E40CC"/>
    <w:rsid w:val="00A27BE7"/>
    <w:rsid w:val="00A5129D"/>
    <w:rsid w:val="00A75D77"/>
    <w:rsid w:val="00A82C06"/>
    <w:rsid w:val="00A8555B"/>
    <w:rsid w:val="00A87715"/>
    <w:rsid w:val="00AE2B4A"/>
    <w:rsid w:val="00AF7CB4"/>
    <w:rsid w:val="00B301D6"/>
    <w:rsid w:val="00B9411F"/>
    <w:rsid w:val="00BD61EE"/>
    <w:rsid w:val="00BE05FC"/>
    <w:rsid w:val="00C17BC7"/>
    <w:rsid w:val="00E229FC"/>
    <w:rsid w:val="00E74E72"/>
    <w:rsid w:val="00E97AFC"/>
    <w:rsid w:val="00EF7DF9"/>
    <w:rsid w:val="00FE2E65"/>
    <w:rsid w:val="00FE3D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3D794"/>
  <w15:docId w15:val="{DEA5FD0A-8832-4466-AD68-5499A03D5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asic Roman" w:eastAsia="Basic Roman" w:hAnsi="Basic Roman" w:cs="Basic Roman"/>
        <w:kern w:val="1"/>
        <w:lang w:val="pl-PL" w:eastAsia="zh-CN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D4999"/>
  </w:style>
  <w:style w:type="paragraph" w:styleId="Nagwek1">
    <w:name w:val="heading 1"/>
    <w:basedOn w:val="Normalny"/>
    <w:next w:val="Normalny"/>
    <w:qFormat/>
    <w:rsid w:val="005D4999"/>
    <w:pPr>
      <w:keepNext/>
      <w:keepLines/>
      <w:spacing w:before="240" w:after="60"/>
      <w:outlineLvl w:val="0"/>
    </w:pPr>
    <w:rPr>
      <w:rFonts w:ascii="Basic Sans" w:eastAsia="Basic Sans" w:hAnsi="Basic Sans" w:cs="Basic Sans"/>
      <w:b/>
      <w:bCs/>
      <w:sz w:val="36"/>
      <w:szCs w:val="36"/>
    </w:rPr>
  </w:style>
  <w:style w:type="paragraph" w:styleId="Nagwek2">
    <w:name w:val="heading 2"/>
    <w:basedOn w:val="Nagwek1"/>
    <w:next w:val="Normalny"/>
    <w:qFormat/>
    <w:rsid w:val="005D4999"/>
    <w:pPr>
      <w:outlineLvl w:val="1"/>
    </w:pPr>
    <w:rPr>
      <w:sz w:val="32"/>
      <w:szCs w:val="32"/>
    </w:rPr>
  </w:style>
  <w:style w:type="paragraph" w:styleId="Nagwek3">
    <w:name w:val="heading 3"/>
    <w:basedOn w:val="Nagwek2"/>
    <w:next w:val="Normalny"/>
    <w:qFormat/>
    <w:rsid w:val="005D4999"/>
    <w:pPr>
      <w:outlineLvl w:val="2"/>
    </w:pPr>
    <w:rPr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rzypisudolnego1">
    <w:name w:val="Tekst przypisu dolnego1"/>
    <w:basedOn w:val="Normalny"/>
    <w:qFormat/>
    <w:rsid w:val="005D4999"/>
    <w:pPr>
      <w:widowControl/>
    </w:pPr>
    <w:rPr>
      <w:rFonts w:ascii="Calibri" w:eastAsia="Calibri" w:hAnsi="Calibri"/>
    </w:rPr>
  </w:style>
  <w:style w:type="paragraph" w:styleId="Akapitzlist">
    <w:name w:val="List Paragraph"/>
    <w:basedOn w:val="Normalny"/>
    <w:qFormat/>
    <w:rsid w:val="005D4999"/>
    <w:pPr>
      <w:widowControl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NormalnyWeb">
    <w:name w:val="Normal (Web)"/>
    <w:basedOn w:val="Normalny"/>
    <w:qFormat/>
    <w:rsid w:val="005D4999"/>
    <w:pPr>
      <w:widowControl/>
      <w:spacing w:after="160" w:line="259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Odwoanieprzypisudolnego1">
    <w:name w:val="Odwołanie przypisu dolnego1"/>
    <w:basedOn w:val="Domylnaczcionkaakapitu"/>
    <w:rsid w:val="005D4999"/>
    <w:rPr>
      <w:vertAlign w:val="superscript"/>
    </w:rPr>
  </w:style>
  <w:style w:type="table" w:customStyle="1" w:styleId="Zwykatabela">
    <w:name w:val="Zwykła tabela"/>
    <w:uiPriority w:val="99"/>
    <w:semiHidden/>
    <w:unhideWhenUsed/>
    <w:rsid w:val="005D49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rsid w:val="004D507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D507D"/>
  </w:style>
  <w:style w:type="paragraph" w:styleId="Stopka">
    <w:name w:val="footer"/>
    <w:basedOn w:val="Normalny"/>
    <w:link w:val="StopkaZnak"/>
    <w:uiPriority w:val="99"/>
    <w:rsid w:val="004D507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D50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59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4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Basic Sans"/>
        <a:ea typeface="Basic Sans"/>
        <a:cs typeface="Basic Sans"/>
      </a:majorFont>
      <a:minorFont>
        <a:latin typeface="Basic Roman"/>
        <a:ea typeface="Basic Roman"/>
        <a:cs typeface="Basic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422</Words>
  <Characters>2538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pmk</dc:creator>
  <cp:lastModifiedBy>Kulturalny Hub</cp:lastModifiedBy>
  <cp:revision>8</cp:revision>
  <dcterms:created xsi:type="dcterms:W3CDTF">2025-08-05T08:06:00Z</dcterms:created>
  <dcterms:modified xsi:type="dcterms:W3CDTF">2026-05-28T12:39:00Z</dcterms:modified>
</cp:coreProperties>
</file>