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52ACE" w14:textId="77777777" w:rsidR="00E30DF0" w:rsidRDefault="00E30DF0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260DD3" w14:textId="77777777" w:rsidR="00E30DF0" w:rsidRDefault="00E30DF0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46C8DE" w14:textId="77777777" w:rsidR="00E30DF0" w:rsidRDefault="00E30DF0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D78118" w14:textId="35ED0788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14:paraId="4E801EC7" w14:textId="69E65C02"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</w:t>
      </w:r>
      <w:r w:rsidR="000D506A">
        <w:rPr>
          <w:rFonts w:ascii="Times New Roman" w:hAnsi="Times New Roman" w:cs="Times New Roman"/>
          <w:b/>
          <w:sz w:val="24"/>
          <w:szCs w:val="24"/>
        </w:rPr>
        <w:t>/</w:t>
      </w:r>
      <w:r w:rsidR="00E30DF0">
        <w:rPr>
          <w:rFonts w:ascii="Times New Roman" w:hAnsi="Times New Roman" w:cs="Times New Roman"/>
          <w:b/>
          <w:sz w:val="24"/>
          <w:szCs w:val="24"/>
        </w:rPr>
        <w:t>6</w:t>
      </w:r>
      <w:r w:rsidR="000D506A">
        <w:rPr>
          <w:rFonts w:ascii="Times New Roman" w:hAnsi="Times New Roman" w:cs="Times New Roman"/>
          <w:b/>
          <w:sz w:val="24"/>
          <w:szCs w:val="24"/>
        </w:rPr>
        <w:t>/</w:t>
      </w:r>
      <w:r w:rsidRPr="00F9301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2429A6D0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………………………………………….</w:t>
      </w:r>
    </w:p>
    <w:p w14:paraId="6CF15054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00A38D65" w14:textId="77777777"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14:paraId="1D741E4E" w14:textId="77777777" w:rsidR="001363F1" w:rsidRDefault="000A5166">
      <w:pPr>
        <w:widowControl/>
        <w:spacing w:before="240" w:after="240" w:line="257" w:lineRule="auto"/>
        <w:ind w:firstLine="284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Nazwa i adres Wykonawcy</w:t>
      </w:r>
    </w:p>
    <w:p w14:paraId="0ABB5C2D" w14:textId="77777777" w:rsidR="001363F1" w:rsidRDefault="001363F1">
      <w:pPr>
        <w:widowControl/>
        <w:spacing w:line="257" w:lineRule="auto"/>
        <w:rPr>
          <w:rFonts w:ascii="Arial" w:eastAsia="Calibri" w:hAnsi="Arial" w:cs="Arial"/>
          <w:b/>
        </w:rPr>
      </w:pPr>
    </w:p>
    <w:p w14:paraId="50CBCE0D" w14:textId="77777777" w:rsidR="001363F1" w:rsidRDefault="000A5166">
      <w:pPr>
        <w:widowControl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35ACA48C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</w:t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br/>
        <w:t>oraz służących ochronie bezpieczeństwa narodowego</w:t>
      </w:r>
    </w:p>
    <w:p w14:paraId="3B316C85" w14:textId="77777777"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o aktualności</w:t>
      </w:r>
    </w:p>
    <w:p w14:paraId="721D061A" w14:textId="4609002A" w:rsidR="001363F1" w:rsidRPr="00E30DF0" w:rsidRDefault="000A5166" w:rsidP="00E30DF0">
      <w:pPr>
        <w:pStyle w:val="Tekstpodstawowy"/>
        <w:spacing w:before="0" w:line="360" w:lineRule="auto"/>
      </w:pPr>
      <w:r>
        <w:rPr>
          <w:rFonts w:eastAsia="Calibri"/>
        </w:rPr>
        <w:t>Na potrzeby postępowania o udzielenie zamówienia publicznego</w:t>
      </w:r>
      <w:r w:rsidR="00347D20">
        <w:rPr>
          <w:rFonts w:eastAsia="Calibri"/>
        </w:rPr>
        <w:t xml:space="preserve"> </w:t>
      </w:r>
      <w:r w:rsidR="00347D20" w:rsidRPr="00347D20">
        <w:rPr>
          <w:rFonts w:eastAsia="Calibri"/>
          <w:b/>
          <w:bCs/>
          <w:u w:val="single"/>
        </w:rPr>
        <w:t>I Etap prac konserwatorskich w ramach projektu</w:t>
      </w:r>
      <w:r>
        <w:rPr>
          <w:rFonts w:eastAsia="Calibri"/>
        </w:rPr>
        <w:t xml:space="preserve"> pn</w:t>
      </w:r>
      <w:r w:rsidR="00E30DF0">
        <w:rPr>
          <w:rFonts w:eastAsia="Calibri"/>
        </w:rPr>
        <w:t xml:space="preserve">. </w:t>
      </w:r>
      <w:r w:rsidR="00E30DF0" w:rsidRPr="00E30DF0">
        <w:t xml:space="preserve">„ Zabezpieczenie wieży bramnej, wykonanie drobnych prac konserwatorskich i rewitalizacyjnych </w:t>
      </w:r>
      <w:r w:rsidR="00E30DF0" w:rsidRPr="00E30DF0">
        <w:rPr>
          <w:spacing w:val="-1"/>
        </w:rPr>
        <w:t>na</w:t>
      </w:r>
      <w:r w:rsidR="00E30DF0" w:rsidRPr="00E30DF0">
        <w:rPr>
          <w:spacing w:val="-10"/>
        </w:rPr>
        <w:t xml:space="preserve"> </w:t>
      </w:r>
      <w:r w:rsidR="00E30DF0" w:rsidRPr="00E30DF0">
        <w:rPr>
          <w:spacing w:val="-1"/>
        </w:rPr>
        <w:t>Ruinach</w:t>
      </w:r>
      <w:r w:rsidR="00E30DF0" w:rsidRPr="00E30DF0">
        <w:rPr>
          <w:spacing w:val="-12"/>
        </w:rPr>
        <w:t xml:space="preserve"> </w:t>
      </w:r>
      <w:r w:rsidR="00E30DF0" w:rsidRPr="00E30DF0">
        <w:t>Zamku</w:t>
      </w:r>
      <w:r w:rsidR="00E30DF0" w:rsidRPr="00E30DF0">
        <w:rPr>
          <w:spacing w:val="-13"/>
        </w:rPr>
        <w:t xml:space="preserve"> </w:t>
      </w:r>
      <w:r w:rsidR="00E30DF0" w:rsidRPr="00E30DF0">
        <w:t>Dybowskiego</w:t>
      </w:r>
      <w:r w:rsidR="00E30DF0" w:rsidRPr="00E30DF0">
        <w:rPr>
          <w:spacing w:val="-10"/>
        </w:rPr>
        <w:t xml:space="preserve"> </w:t>
      </w:r>
      <w:r w:rsidR="00E30DF0" w:rsidRPr="00E30DF0">
        <w:t>dla</w:t>
      </w:r>
      <w:r w:rsidR="00E30DF0" w:rsidRPr="00E30DF0">
        <w:rPr>
          <w:spacing w:val="-10"/>
        </w:rPr>
        <w:t xml:space="preserve"> </w:t>
      </w:r>
      <w:r w:rsidR="00E30DF0" w:rsidRPr="00E30DF0">
        <w:t>Toruńskiej</w:t>
      </w:r>
      <w:r w:rsidR="00E30DF0" w:rsidRPr="00E30DF0">
        <w:rPr>
          <w:spacing w:val="-11"/>
        </w:rPr>
        <w:t xml:space="preserve"> </w:t>
      </w:r>
      <w:r w:rsidR="00E30DF0" w:rsidRPr="00E30DF0">
        <w:t>Agendy</w:t>
      </w:r>
      <w:r w:rsidR="00E30DF0" w:rsidRPr="00E30DF0">
        <w:rPr>
          <w:spacing w:val="-15"/>
        </w:rPr>
        <w:t xml:space="preserve"> </w:t>
      </w:r>
      <w:r w:rsidR="00E30DF0" w:rsidRPr="00E30DF0">
        <w:t>Kulturalnej</w:t>
      </w:r>
      <w:r w:rsidR="00E30DF0" w:rsidRPr="00E30DF0">
        <w:rPr>
          <w:spacing w:val="-12"/>
        </w:rPr>
        <w:t xml:space="preserve"> </w:t>
      </w:r>
      <w:r w:rsidR="00E30DF0" w:rsidRPr="00E30DF0">
        <w:t>w</w:t>
      </w:r>
      <w:r w:rsidR="00E30DF0" w:rsidRPr="00E30DF0">
        <w:rPr>
          <w:spacing w:val="-11"/>
        </w:rPr>
        <w:t xml:space="preserve"> </w:t>
      </w:r>
      <w:r w:rsidR="00E30DF0" w:rsidRPr="00E30DF0">
        <w:t>ramach</w:t>
      </w:r>
      <w:r w:rsidR="00E30DF0" w:rsidRPr="00E30DF0">
        <w:rPr>
          <w:spacing w:val="-53"/>
        </w:rPr>
        <w:t xml:space="preserve"> </w:t>
      </w:r>
      <w:r w:rsidR="00E30DF0" w:rsidRPr="00E30DF0">
        <w:t>projektu</w:t>
      </w:r>
      <w:r w:rsidR="00E30DF0" w:rsidRPr="00E30DF0">
        <w:rPr>
          <w:spacing w:val="-7"/>
        </w:rPr>
        <w:t xml:space="preserve"> </w:t>
      </w:r>
      <w:r w:rsidR="00E30DF0" w:rsidRPr="00E30DF0">
        <w:t>"Kompleksowa</w:t>
      </w:r>
      <w:r w:rsidR="00E30DF0" w:rsidRPr="00E30DF0">
        <w:rPr>
          <w:spacing w:val="-9"/>
        </w:rPr>
        <w:t xml:space="preserve"> </w:t>
      </w:r>
      <w:r w:rsidR="00E30DF0" w:rsidRPr="00E30DF0">
        <w:t>modernizacja,</w:t>
      </w:r>
      <w:r w:rsidR="00E30DF0" w:rsidRPr="00E30DF0">
        <w:rPr>
          <w:spacing w:val="-6"/>
        </w:rPr>
        <w:t xml:space="preserve"> </w:t>
      </w:r>
      <w:r w:rsidR="00E30DF0" w:rsidRPr="00E30DF0">
        <w:t>prace</w:t>
      </w:r>
      <w:r w:rsidR="00E30DF0" w:rsidRPr="00E30DF0">
        <w:rPr>
          <w:spacing w:val="-6"/>
        </w:rPr>
        <w:t xml:space="preserve"> </w:t>
      </w:r>
      <w:r w:rsidR="00E30DF0" w:rsidRPr="00E30DF0">
        <w:t>konserwatorskie</w:t>
      </w:r>
      <w:r w:rsidR="00E30DF0" w:rsidRPr="00E30DF0">
        <w:rPr>
          <w:spacing w:val="-6"/>
        </w:rPr>
        <w:t xml:space="preserve"> </w:t>
      </w:r>
      <w:r w:rsidR="00E30DF0" w:rsidRPr="00E30DF0">
        <w:t>i</w:t>
      </w:r>
      <w:r w:rsidR="00E30DF0" w:rsidRPr="00E30DF0">
        <w:rPr>
          <w:spacing w:val="-2"/>
        </w:rPr>
        <w:t xml:space="preserve"> </w:t>
      </w:r>
      <w:r w:rsidR="00E30DF0" w:rsidRPr="00E30DF0">
        <w:t>zagospodarowanie</w:t>
      </w:r>
      <w:r w:rsidR="00E30DF0" w:rsidRPr="00E30DF0">
        <w:rPr>
          <w:spacing w:val="-6"/>
        </w:rPr>
        <w:t xml:space="preserve"> </w:t>
      </w:r>
      <w:r w:rsidR="00E30DF0" w:rsidRPr="00E30DF0">
        <w:t>zieleni</w:t>
      </w:r>
      <w:r w:rsidR="00E30DF0" w:rsidRPr="00E30DF0">
        <w:rPr>
          <w:spacing w:val="-8"/>
        </w:rPr>
        <w:t xml:space="preserve"> </w:t>
      </w:r>
      <w:r w:rsidR="00E30DF0" w:rsidRPr="00E30DF0">
        <w:t>w</w:t>
      </w:r>
      <w:r w:rsidR="00E30DF0" w:rsidRPr="00E30DF0">
        <w:rPr>
          <w:spacing w:val="-5"/>
        </w:rPr>
        <w:t xml:space="preserve"> </w:t>
      </w:r>
      <w:r w:rsidR="00E30DF0" w:rsidRPr="00E30DF0">
        <w:t>Zamku</w:t>
      </w:r>
      <w:r w:rsidR="00E30DF0" w:rsidRPr="00E30DF0">
        <w:rPr>
          <w:spacing w:val="-53"/>
        </w:rPr>
        <w:t xml:space="preserve"> </w:t>
      </w:r>
      <w:r w:rsidR="00E30DF0" w:rsidRPr="00E30DF0">
        <w:t>Krzyżackim</w:t>
      </w:r>
      <w:r w:rsidR="00E30DF0" w:rsidRPr="00E30DF0">
        <w:rPr>
          <w:spacing w:val="1"/>
        </w:rPr>
        <w:t xml:space="preserve"> </w:t>
      </w:r>
      <w:r w:rsidR="00E30DF0" w:rsidRPr="00E30DF0">
        <w:t>i</w:t>
      </w:r>
      <w:r w:rsidR="00E30DF0" w:rsidRPr="00E30DF0">
        <w:rPr>
          <w:spacing w:val="1"/>
        </w:rPr>
        <w:t xml:space="preserve"> </w:t>
      </w:r>
      <w:r w:rsidR="00E30DF0" w:rsidRPr="00E30DF0">
        <w:t>Dybowskiego</w:t>
      </w:r>
      <w:r w:rsidR="00E30DF0" w:rsidRPr="00E30DF0">
        <w:rPr>
          <w:spacing w:val="1"/>
        </w:rPr>
        <w:t xml:space="preserve"> </w:t>
      </w:r>
      <w:r w:rsidR="00E30DF0" w:rsidRPr="00E30DF0">
        <w:t>oraz</w:t>
      </w:r>
      <w:r w:rsidR="00E30DF0" w:rsidRPr="00E30DF0">
        <w:rPr>
          <w:spacing w:val="1"/>
        </w:rPr>
        <w:t xml:space="preserve"> </w:t>
      </w:r>
      <w:r w:rsidR="00E30DF0" w:rsidRPr="00E30DF0">
        <w:t>realizacja</w:t>
      </w:r>
      <w:r w:rsidR="00E30DF0" w:rsidRPr="00E30DF0">
        <w:rPr>
          <w:spacing w:val="1"/>
        </w:rPr>
        <w:t xml:space="preserve"> </w:t>
      </w:r>
      <w:r w:rsidR="00E30DF0" w:rsidRPr="00E30DF0">
        <w:t>wystaw</w:t>
      </w:r>
      <w:r w:rsidR="00E30DF0" w:rsidRPr="00E30DF0">
        <w:rPr>
          <w:spacing w:val="1"/>
        </w:rPr>
        <w:t xml:space="preserve"> </w:t>
      </w:r>
      <w:r w:rsidR="00E30DF0" w:rsidRPr="00E30DF0">
        <w:t>stałych</w:t>
      </w:r>
      <w:r w:rsidR="00E30DF0" w:rsidRPr="00E30DF0">
        <w:rPr>
          <w:spacing w:val="1"/>
        </w:rPr>
        <w:t xml:space="preserve"> </w:t>
      </w:r>
      <w:r w:rsidR="00E30DF0" w:rsidRPr="00E30DF0">
        <w:t>i</w:t>
      </w:r>
      <w:r w:rsidR="00E30DF0" w:rsidRPr="00E30DF0">
        <w:rPr>
          <w:spacing w:val="1"/>
        </w:rPr>
        <w:t xml:space="preserve"> </w:t>
      </w:r>
      <w:r w:rsidR="00E30DF0" w:rsidRPr="00E30DF0">
        <w:t>czasowych”</w:t>
      </w:r>
      <w:r w:rsidR="00E30DF0" w:rsidRPr="00E30DF0">
        <w:rPr>
          <w:spacing w:val="1"/>
        </w:rPr>
        <w:t xml:space="preserve"> </w:t>
      </w:r>
      <w:r w:rsidR="00E30DF0" w:rsidRPr="00E30DF0">
        <w:t>w</w:t>
      </w:r>
      <w:r w:rsidR="00E30DF0" w:rsidRPr="00E30DF0">
        <w:rPr>
          <w:spacing w:val="1"/>
        </w:rPr>
        <w:t xml:space="preserve"> </w:t>
      </w:r>
      <w:r w:rsidR="00E30DF0" w:rsidRPr="00E30DF0">
        <w:t>ramach</w:t>
      </w:r>
      <w:r w:rsidR="00E30DF0" w:rsidRPr="00E30DF0">
        <w:rPr>
          <w:spacing w:val="1"/>
        </w:rPr>
        <w:t xml:space="preserve"> </w:t>
      </w:r>
      <w:r w:rsidR="00E30DF0" w:rsidRPr="00E30DF0">
        <w:t>Działania</w:t>
      </w:r>
      <w:r w:rsidR="00E30DF0" w:rsidRPr="00E30DF0">
        <w:rPr>
          <w:spacing w:val="1"/>
        </w:rPr>
        <w:t xml:space="preserve"> </w:t>
      </w:r>
      <w:r w:rsidR="00E30DF0" w:rsidRPr="00E30DF0">
        <w:t>FEKP.05.02</w:t>
      </w:r>
      <w:r w:rsidR="00E30DF0" w:rsidRPr="00E30DF0">
        <w:rPr>
          <w:spacing w:val="1"/>
        </w:rPr>
        <w:t xml:space="preserve"> </w:t>
      </w:r>
      <w:r w:rsidR="00E30DF0" w:rsidRPr="00E30DF0">
        <w:t>Wsparcie</w:t>
      </w:r>
      <w:r w:rsidR="00E30DF0" w:rsidRPr="00E30DF0">
        <w:rPr>
          <w:spacing w:val="5"/>
        </w:rPr>
        <w:t xml:space="preserve"> </w:t>
      </w:r>
      <w:r w:rsidR="00E30DF0" w:rsidRPr="00E30DF0">
        <w:t>instytucji</w:t>
      </w:r>
      <w:r w:rsidR="00E30DF0" w:rsidRPr="00E30DF0">
        <w:rPr>
          <w:spacing w:val="5"/>
        </w:rPr>
        <w:t xml:space="preserve"> </w:t>
      </w:r>
      <w:r w:rsidR="00E30DF0" w:rsidRPr="00E30DF0">
        <w:t>kultury</w:t>
      </w:r>
      <w:r w:rsidR="00E30DF0" w:rsidRPr="00E30DF0">
        <w:rPr>
          <w:spacing w:val="4"/>
        </w:rPr>
        <w:t xml:space="preserve"> </w:t>
      </w:r>
      <w:proofErr w:type="spellStart"/>
      <w:r w:rsidR="00E30DF0" w:rsidRPr="00E30DF0">
        <w:t>Zity</w:t>
      </w:r>
      <w:proofErr w:type="spellEnd"/>
      <w:r w:rsidR="00E30DF0" w:rsidRPr="00E30DF0">
        <w:rPr>
          <w:spacing w:val="5"/>
        </w:rPr>
        <w:t xml:space="preserve"> </w:t>
      </w:r>
      <w:r w:rsidR="00E30DF0" w:rsidRPr="00E30DF0">
        <w:t>Regionalne</w:t>
      </w:r>
      <w:r w:rsidR="00E30DF0" w:rsidRPr="00E30DF0">
        <w:rPr>
          <w:spacing w:val="2"/>
        </w:rPr>
        <w:t xml:space="preserve"> </w:t>
      </w:r>
      <w:r w:rsidR="00E30DF0" w:rsidRPr="00E30DF0">
        <w:t>i</w:t>
      </w:r>
      <w:r w:rsidR="00E30DF0" w:rsidRPr="00E30DF0">
        <w:rPr>
          <w:spacing w:val="6"/>
        </w:rPr>
        <w:t xml:space="preserve"> </w:t>
      </w:r>
      <w:r w:rsidR="00E30DF0" w:rsidRPr="00E30DF0">
        <w:t>dotyczy</w:t>
      </w:r>
      <w:r w:rsidR="00E30DF0" w:rsidRPr="00E30DF0">
        <w:rPr>
          <w:spacing w:val="1"/>
        </w:rPr>
        <w:t xml:space="preserve"> </w:t>
      </w:r>
      <w:r w:rsidR="00E30DF0" w:rsidRPr="00E30DF0">
        <w:t>celu</w:t>
      </w:r>
      <w:r w:rsidR="00E30DF0" w:rsidRPr="00E30DF0">
        <w:rPr>
          <w:spacing w:val="2"/>
        </w:rPr>
        <w:t xml:space="preserve"> </w:t>
      </w:r>
      <w:r w:rsidR="00E30DF0" w:rsidRPr="00E30DF0">
        <w:t>szczegółowego</w:t>
      </w:r>
      <w:r w:rsidR="00E30DF0" w:rsidRPr="00E30DF0">
        <w:rPr>
          <w:spacing w:val="4"/>
        </w:rPr>
        <w:t xml:space="preserve"> </w:t>
      </w:r>
      <w:r w:rsidR="00E30DF0" w:rsidRPr="00E30DF0">
        <w:t>EFRR.CP5.I - Wspieranie</w:t>
      </w:r>
      <w:r w:rsidR="00E30DF0" w:rsidRPr="00E30DF0">
        <w:rPr>
          <w:spacing w:val="1"/>
        </w:rPr>
        <w:t xml:space="preserve"> </w:t>
      </w:r>
      <w:r w:rsidR="00E30DF0" w:rsidRPr="00E30DF0">
        <w:t>zintegrowanego</w:t>
      </w:r>
      <w:r w:rsidR="00E30DF0" w:rsidRPr="00E30DF0">
        <w:rPr>
          <w:spacing w:val="1"/>
        </w:rPr>
        <w:t xml:space="preserve"> </w:t>
      </w:r>
      <w:r w:rsidR="00E30DF0" w:rsidRPr="00E30DF0">
        <w:t>i</w:t>
      </w:r>
      <w:r w:rsidR="00E30DF0" w:rsidRPr="00E30DF0">
        <w:rPr>
          <w:spacing w:val="1"/>
        </w:rPr>
        <w:t xml:space="preserve"> </w:t>
      </w:r>
      <w:r w:rsidR="00E30DF0" w:rsidRPr="00E30DF0">
        <w:t>sprzyjającego</w:t>
      </w:r>
      <w:r w:rsidR="00E30DF0" w:rsidRPr="00E30DF0">
        <w:rPr>
          <w:spacing w:val="1"/>
        </w:rPr>
        <w:t xml:space="preserve"> </w:t>
      </w:r>
      <w:r w:rsidR="00E30DF0" w:rsidRPr="00E30DF0">
        <w:t>włączeniu</w:t>
      </w:r>
      <w:r w:rsidR="00E30DF0" w:rsidRPr="00E30DF0">
        <w:rPr>
          <w:spacing w:val="1"/>
        </w:rPr>
        <w:t xml:space="preserve"> </w:t>
      </w:r>
      <w:r w:rsidR="00E30DF0" w:rsidRPr="00E30DF0">
        <w:t>społecznemu</w:t>
      </w:r>
      <w:r w:rsidR="00E30DF0" w:rsidRPr="00E30DF0">
        <w:rPr>
          <w:spacing w:val="1"/>
        </w:rPr>
        <w:t xml:space="preserve"> </w:t>
      </w:r>
      <w:r w:rsidR="00E30DF0" w:rsidRPr="00E30DF0">
        <w:t>rozwoju</w:t>
      </w:r>
      <w:r w:rsidR="00E30DF0" w:rsidRPr="00E30DF0">
        <w:rPr>
          <w:spacing w:val="1"/>
        </w:rPr>
        <w:t xml:space="preserve"> </w:t>
      </w:r>
      <w:r w:rsidR="00E30DF0" w:rsidRPr="00E30DF0">
        <w:t>społecznego,</w:t>
      </w:r>
      <w:r w:rsidR="00E30DF0" w:rsidRPr="00E30DF0">
        <w:rPr>
          <w:spacing w:val="-52"/>
        </w:rPr>
        <w:t xml:space="preserve"> </w:t>
      </w:r>
      <w:r w:rsidR="00E30DF0" w:rsidRPr="00E30DF0">
        <w:t>gospodarczego</w:t>
      </w:r>
      <w:r w:rsidR="00E30DF0" w:rsidRPr="00E30DF0">
        <w:rPr>
          <w:spacing w:val="1"/>
        </w:rPr>
        <w:t xml:space="preserve"> </w:t>
      </w:r>
      <w:r w:rsidR="00E30DF0" w:rsidRPr="00E30DF0">
        <w:t>i</w:t>
      </w:r>
      <w:r w:rsidR="00E30DF0" w:rsidRPr="00E30DF0">
        <w:rPr>
          <w:spacing w:val="1"/>
        </w:rPr>
        <w:t xml:space="preserve"> </w:t>
      </w:r>
      <w:r w:rsidR="00E30DF0" w:rsidRPr="00E30DF0">
        <w:t>środowiskowego,</w:t>
      </w:r>
      <w:r w:rsidR="00E30DF0" w:rsidRPr="00E30DF0">
        <w:rPr>
          <w:spacing w:val="1"/>
        </w:rPr>
        <w:t xml:space="preserve"> </w:t>
      </w:r>
      <w:r w:rsidR="00E30DF0" w:rsidRPr="00E30DF0">
        <w:t>kultury,</w:t>
      </w:r>
      <w:r w:rsidR="00E30DF0" w:rsidRPr="00E30DF0">
        <w:rPr>
          <w:spacing w:val="1"/>
        </w:rPr>
        <w:t xml:space="preserve"> </w:t>
      </w:r>
      <w:r w:rsidR="00E30DF0" w:rsidRPr="00E30DF0">
        <w:t>dziedzictwa</w:t>
      </w:r>
      <w:r w:rsidR="00E30DF0" w:rsidRPr="00E30DF0">
        <w:rPr>
          <w:spacing w:val="1"/>
        </w:rPr>
        <w:t xml:space="preserve"> </w:t>
      </w:r>
      <w:r w:rsidR="00E30DF0" w:rsidRPr="00E30DF0">
        <w:t>naturalnego,</w:t>
      </w:r>
      <w:r w:rsidR="00E30DF0" w:rsidRPr="00E30DF0">
        <w:rPr>
          <w:spacing w:val="1"/>
        </w:rPr>
        <w:t xml:space="preserve"> </w:t>
      </w:r>
      <w:r w:rsidR="00E30DF0" w:rsidRPr="00E30DF0">
        <w:t>zrównoważonej</w:t>
      </w:r>
      <w:r w:rsidR="00E30DF0" w:rsidRPr="00E30DF0">
        <w:rPr>
          <w:spacing w:val="1"/>
        </w:rPr>
        <w:t xml:space="preserve"> </w:t>
      </w:r>
      <w:r w:rsidR="00E30DF0" w:rsidRPr="00E30DF0">
        <w:t>turystyki</w:t>
      </w:r>
      <w:r w:rsidR="00E30DF0" w:rsidRPr="00E30DF0">
        <w:rPr>
          <w:spacing w:val="1"/>
        </w:rPr>
        <w:t xml:space="preserve"> </w:t>
      </w:r>
      <w:r w:rsidR="00E30DF0" w:rsidRPr="00E30DF0">
        <w:t>i</w:t>
      </w:r>
      <w:r w:rsidR="00E30DF0" w:rsidRPr="00E30DF0">
        <w:rPr>
          <w:spacing w:val="-52"/>
        </w:rPr>
        <w:t xml:space="preserve"> </w:t>
      </w:r>
      <w:r w:rsidR="00E30DF0" w:rsidRPr="00E30DF0">
        <w:t>bezpieczeństwa</w:t>
      </w:r>
      <w:r w:rsidR="00E30DF0" w:rsidRPr="00E30DF0">
        <w:rPr>
          <w:spacing w:val="-1"/>
        </w:rPr>
        <w:t xml:space="preserve"> </w:t>
      </w:r>
      <w:r w:rsidR="00E30DF0" w:rsidRPr="00E30DF0">
        <w:t>na</w:t>
      </w:r>
      <w:r w:rsidR="00E30DF0" w:rsidRPr="00E30DF0">
        <w:rPr>
          <w:spacing w:val="-3"/>
        </w:rPr>
        <w:t xml:space="preserve"> </w:t>
      </w:r>
      <w:r w:rsidR="00E30DF0" w:rsidRPr="00E30DF0">
        <w:t>obszarach miejskich</w:t>
      </w:r>
      <w:r w:rsidR="00E30DF0">
        <w:t>,</w:t>
      </w:r>
      <w:r w:rsidRPr="004A5319">
        <w:rPr>
          <w:b/>
        </w:rPr>
        <w:t xml:space="preserve"> </w:t>
      </w:r>
      <w:r>
        <w:t>prowadzonego przez Toruńską Agendę Kulturalną</w:t>
      </w:r>
      <w:r>
        <w:rPr>
          <w:rFonts w:eastAsia="Calibri"/>
          <w:i/>
        </w:rPr>
        <w:t xml:space="preserve">, </w:t>
      </w:r>
      <w:r>
        <w:rPr>
          <w:rFonts w:eastAsia="Calibri"/>
        </w:rPr>
        <w:t>oświadczam, co następuje:</w:t>
      </w:r>
    </w:p>
    <w:p w14:paraId="5E8000D7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14:paraId="6FAD196F" w14:textId="7A0900AF" w:rsidR="001363F1" w:rsidRDefault="000A5166">
      <w:pPr>
        <w:pStyle w:val="Akapitzlist"/>
        <w:numPr>
          <w:ilvl w:val="0"/>
          <w:numId w:val="2"/>
        </w:numPr>
        <w:spacing w:before="36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podlegam*/nie podlegam*</w:t>
      </w:r>
      <w:r>
        <w:rPr>
          <w:sz w:val="22"/>
          <w:szCs w:val="22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</w:t>
      </w:r>
      <w:r w:rsidR="00AE2B4A">
        <w:rPr>
          <w:sz w:val="22"/>
          <w:szCs w:val="22"/>
        </w:rPr>
        <w:t xml:space="preserve">alej: rozporządzenie 833/2014, </w:t>
      </w:r>
      <w:r>
        <w:rPr>
          <w:sz w:val="22"/>
          <w:szCs w:val="22"/>
        </w:rPr>
        <w:t xml:space="preserve">w brzmieniu nadanym rozporządzeniem Rady (UE) 2022/576 w sprawie zmiany rozporządzenia (UE) nr 833/2014 dotyczącego środków ograniczających </w:t>
      </w:r>
      <w:r>
        <w:rPr>
          <w:sz w:val="22"/>
          <w:szCs w:val="22"/>
        </w:rPr>
        <w:lastRenderedPageBreak/>
        <w:t>w związku z działaniami Rosji destabilizującymi sytuację na Ukrainie (Dz. Urz. UE nr L 111 z 8.4.2022, str. 1), dalej: rozporządzenie 2022/576.</w:t>
      </w:r>
      <w:r>
        <w:rPr>
          <w:rStyle w:val="Odwoanieprzypisudolnego1"/>
          <w:sz w:val="22"/>
          <w:szCs w:val="22"/>
        </w:rPr>
        <w:footnoteReference w:id="1"/>
      </w:r>
    </w:p>
    <w:p w14:paraId="5EB5B5A7" w14:textId="77777777" w:rsidR="001363F1" w:rsidRDefault="000A5166">
      <w:pPr>
        <w:pStyle w:val="NormalnyWeb"/>
        <w:numPr>
          <w:ilvl w:val="0"/>
          <w:numId w:val="2"/>
        </w:numPr>
        <w:spacing w:after="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zachodzą*/nie zachodzą*</w:t>
      </w:r>
      <w:r>
        <w:rPr>
          <w:sz w:val="22"/>
          <w:szCs w:val="22"/>
        </w:rPr>
        <w:t xml:space="preserve"> w stosunku do mnie przesłanki wykluczenia z postępowania na podstawie art. </w:t>
      </w:r>
      <w:r>
        <w:rPr>
          <w:rFonts w:eastAsia="Times New Roman"/>
          <w:color w:val="222222"/>
          <w:sz w:val="22"/>
          <w:szCs w:val="22"/>
        </w:rPr>
        <w:t xml:space="preserve">7 ust. 1 ustawy </w:t>
      </w:r>
      <w:r>
        <w:rPr>
          <w:color w:val="222222"/>
          <w:sz w:val="22"/>
          <w:szCs w:val="22"/>
        </w:rPr>
        <w:t>z dnia 13 kwietnia 2022 r.</w:t>
      </w:r>
      <w:r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>
        <w:rPr>
          <w:color w:val="222222"/>
          <w:sz w:val="22"/>
          <w:szCs w:val="22"/>
        </w:rPr>
        <w:t>(Dz. U. poz. 835)</w:t>
      </w:r>
      <w:r>
        <w:rPr>
          <w:i/>
          <w:iCs/>
          <w:color w:val="222222"/>
          <w:sz w:val="22"/>
          <w:szCs w:val="22"/>
        </w:rPr>
        <w:t>.</w:t>
      </w:r>
      <w:r>
        <w:rPr>
          <w:rStyle w:val="Odwoanieprzypisudolnego1"/>
          <w:color w:val="222222"/>
          <w:sz w:val="22"/>
          <w:szCs w:val="22"/>
        </w:rPr>
        <w:footnoteReference w:id="2"/>
      </w:r>
    </w:p>
    <w:p w14:paraId="7C06AB18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24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OŚWIADCZENIE DOTYCZĄCE PODANYCH INFORMACJI:</w:t>
      </w:r>
    </w:p>
    <w:p w14:paraId="26DEB959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49794819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Oświadczam, że wszystkie informacje podane w powyższych oświadczeniach są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aktualne*/nie są aktualne*</w:t>
      </w:r>
      <w:r>
        <w:rPr>
          <w:rFonts w:ascii="Times New Roman" w:eastAsia="Calibri" w:hAnsi="Times New Roman" w:cs="Times New Roman"/>
          <w:sz w:val="22"/>
          <w:szCs w:val="22"/>
        </w:rPr>
        <w:t xml:space="preserve"> i zgodne z prawdą oraz zostały przedstawione z pełną świadomością konsekwencji wprowadzenia Zamawiającego w błąd przy przedstawianiu informacji.</w:t>
      </w:r>
    </w:p>
    <w:p w14:paraId="4CCFCCD6" w14:textId="77777777"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AF1FAD8" w14:textId="77777777"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INFORMACJA DOTYCZĄCA DOSTĘPU DO PODMIOTOWYCH ŚRODKÓW DOWODOWYCH:</w:t>
      </w:r>
    </w:p>
    <w:p w14:paraId="103106CA" w14:textId="77777777" w:rsidR="001363F1" w:rsidRDefault="000A5166">
      <w:pPr>
        <w:widowControl/>
        <w:spacing w:after="12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  <w:r>
        <w:rPr>
          <w:rFonts w:ascii="Times New Roman" w:eastAsia="Calibri" w:hAnsi="Times New Roman" w:cs="Times New Roman"/>
          <w:sz w:val="22"/>
          <w:szCs w:val="22"/>
        </w:rPr>
        <w:br/>
        <w:t>1) ......................................................................................................................................................</w:t>
      </w:r>
    </w:p>
    <w:p w14:paraId="43DE3073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DF5870A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14:paraId="0F4A6D9E" w14:textId="77777777"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55BF7DA" w14:textId="77777777" w:rsidR="001363F1" w:rsidRDefault="000A5166">
      <w:pPr>
        <w:widowControl/>
        <w:spacing w:after="160" w:line="360" w:lineRule="auto"/>
        <w:jc w:val="both"/>
        <w:rPr>
          <w:rFonts w:ascii="Segoe UI" w:eastAsia="Calibri" w:hAnsi="Segoe UI" w:cs="Segoe UI"/>
          <w:i/>
          <w:iCs/>
          <w:sz w:val="16"/>
          <w:szCs w:val="16"/>
        </w:rPr>
      </w:pPr>
      <w:r>
        <w:rPr>
          <w:rFonts w:ascii="Segoe UI" w:eastAsia="Calibri" w:hAnsi="Segoe UI" w:cs="Segoe UI"/>
          <w:i/>
          <w:iCs/>
          <w:sz w:val="16"/>
          <w:szCs w:val="16"/>
        </w:rPr>
        <w:t>* niepotrzebne skreślić</w:t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bookmarkStart w:id="1" w:name="_Hlk102639179"/>
      <w:bookmarkEnd w:id="1"/>
    </w:p>
    <w:sectPr w:rsidR="001363F1" w:rsidSect="001363F1">
      <w:headerReference w:type="default" r:id="rId7"/>
      <w:endnotePr>
        <w:numFmt w:val="decimal"/>
      </w:endnotePr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E141E" w14:textId="77777777" w:rsidR="00D52D2B" w:rsidRDefault="00D52D2B" w:rsidP="001363F1">
      <w:r>
        <w:separator/>
      </w:r>
    </w:p>
  </w:endnote>
  <w:endnote w:type="continuationSeparator" w:id="0">
    <w:p w14:paraId="0031A085" w14:textId="77777777" w:rsidR="00D52D2B" w:rsidRDefault="00D52D2B" w:rsidP="0013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sic Roman">
    <w:altName w:val="Times New Roman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A5300" w14:textId="77777777" w:rsidR="00D52D2B" w:rsidRDefault="00D52D2B" w:rsidP="001363F1">
      <w:r>
        <w:separator/>
      </w:r>
    </w:p>
  </w:footnote>
  <w:footnote w:type="continuationSeparator" w:id="0">
    <w:p w14:paraId="0E26208B" w14:textId="77777777" w:rsidR="00D52D2B" w:rsidRDefault="00D52D2B" w:rsidP="001363F1">
      <w:r>
        <w:continuationSeparator/>
      </w:r>
    </w:p>
  </w:footnote>
  <w:footnote w:id="1">
    <w:p w14:paraId="02D3A9B0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1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D218322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9B059B0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5D6D9775" w14:textId="77777777" w:rsidR="001363F1" w:rsidRDefault="000A5166">
      <w:pPr>
        <w:pStyle w:val="Tekstprzypisudolnego1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0584EF3" w14:textId="77777777" w:rsidR="001363F1" w:rsidRDefault="000A5166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6D9AC3F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1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47B1E346" w14:textId="77777777" w:rsidR="001363F1" w:rsidRDefault="000A5166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68CDF9" w14:textId="77777777"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5B27F41" w14:textId="77777777" w:rsidR="001363F1" w:rsidRDefault="000A5166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F30C" w14:textId="40805E14" w:rsidR="00E30DF0" w:rsidRDefault="00E30DF0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7A5EF99" wp14:editId="056609F3">
          <wp:simplePos x="0" y="0"/>
          <wp:positionH relativeFrom="margin">
            <wp:posOffset>6635</wp:posOffset>
          </wp:positionH>
          <wp:positionV relativeFrom="page">
            <wp:posOffset>258445</wp:posOffset>
          </wp:positionV>
          <wp:extent cx="5711157" cy="451422"/>
          <wp:effectExtent l="0" t="0" r="0" b="6350"/>
          <wp:wrapNone/>
          <wp:docPr id="102037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157" cy="451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5860"/>
    <w:multiLevelType w:val="hybridMultilevel"/>
    <w:tmpl w:val="4492213E"/>
    <w:lvl w:ilvl="0" w:tplc="88FCB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0A450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3F0F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EE3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D695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FB40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224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B94A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C8F0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6237DCE"/>
    <w:multiLevelType w:val="hybridMultilevel"/>
    <w:tmpl w:val="1D3AA246"/>
    <w:name w:val="Lista numerowana 2"/>
    <w:lvl w:ilvl="0" w:tplc="DF8CA3F4">
      <w:start w:val="1"/>
      <w:numFmt w:val="lowerLetter"/>
      <w:lvlText w:val="%1)"/>
      <w:lvlJc w:val="left"/>
      <w:pPr>
        <w:ind w:left="360" w:firstLine="0"/>
      </w:pPr>
    </w:lvl>
    <w:lvl w:ilvl="1" w:tplc="34F4CF6E">
      <w:start w:val="1"/>
      <w:numFmt w:val="lowerLetter"/>
      <w:lvlText w:val="%2."/>
      <w:lvlJc w:val="left"/>
      <w:pPr>
        <w:ind w:left="1080" w:firstLine="0"/>
      </w:pPr>
    </w:lvl>
    <w:lvl w:ilvl="2" w:tplc="2C4CEAF6">
      <w:start w:val="1"/>
      <w:numFmt w:val="lowerRoman"/>
      <w:lvlText w:val="%3."/>
      <w:lvlJc w:val="left"/>
      <w:pPr>
        <w:ind w:left="1980" w:firstLine="0"/>
      </w:pPr>
    </w:lvl>
    <w:lvl w:ilvl="3" w:tplc="8DE4E42E">
      <w:start w:val="1"/>
      <w:numFmt w:val="decimal"/>
      <w:lvlText w:val="%4."/>
      <w:lvlJc w:val="left"/>
      <w:pPr>
        <w:ind w:left="2520" w:firstLine="0"/>
      </w:pPr>
    </w:lvl>
    <w:lvl w:ilvl="4" w:tplc="714E1F00">
      <w:start w:val="1"/>
      <w:numFmt w:val="lowerLetter"/>
      <w:lvlText w:val="%5."/>
      <w:lvlJc w:val="left"/>
      <w:pPr>
        <w:ind w:left="3240" w:firstLine="0"/>
      </w:pPr>
    </w:lvl>
    <w:lvl w:ilvl="5" w:tplc="AF6C312E">
      <w:start w:val="1"/>
      <w:numFmt w:val="lowerRoman"/>
      <w:lvlText w:val="%6."/>
      <w:lvlJc w:val="left"/>
      <w:pPr>
        <w:ind w:left="4140" w:firstLine="0"/>
      </w:pPr>
    </w:lvl>
    <w:lvl w:ilvl="6" w:tplc="16E4825C">
      <w:start w:val="1"/>
      <w:numFmt w:val="decimal"/>
      <w:lvlText w:val="%7."/>
      <w:lvlJc w:val="left"/>
      <w:pPr>
        <w:ind w:left="4680" w:firstLine="0"/>
      </w:pPr>
    </w:lvl>
    <w:lvl w:ilvl="7" w:tplc="7A324146">
      <w:start w:val="1"/>
      <w:numFmt w:val="lowerLetter"/>
      <w:lvlText w:val="%8."/>
      <w:lvlJc w:val="left"/>
      <w:pPr>
        <w:ind w:left="5400" w:firstLine="0"/>
      </w:pPr>
    </w:lvl>
    <w:lvl w:ilvl="8" w:tplc="A68A7DD4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50EE7B9B"/>
    <w:multiLevelType w:val="hybridMultilevel"/>
    <w:tmpl w:val="7A7A3BA0"/>
    <w:name w:val="Lista numerowana 1"/>
    <w:lvl w:ilvl="0" w:tplc="E11440E6">
      <w:start w:val="1"/>
      <w:numFmt w:val="decimal"/>
      <w:lvlText w:val="%1."/>
      <w:lvlJc w:val="left"/>
      <w:pPr>
        <w:ind w:left="360" w:firstLine="0"/>
      </w:pPr>
    </w:lvl>
    <w:lvl w:ilvl="1" w:tplc="3EB88EF8">
      <w:start w:val="1"/>
      <w:numFmt w:val="lowerLetter"/>
      <w:lvlText w:val="%2."/>
      <w:lvlJc w:val="left"/>
      <w:pPr>
        <w:ind w:left="1080" w:firstLine="0"/>
      </w:pPr>
    </w:lvl>
    <w:lvl w:ilvl="2" w:tplc="68E4927E">
      <w:start w:val="1"/>
      <w:numFmt w:val="lowerRoman"/>
      <w:lvlText w:val="%3."/>
      <w:lvlJc w:val="left"/>
      <w:pPr>
        <w:ind w:left="1980" w:firstLine="0"/>
      </w:pPr>
    </w:lvl>
    <w:lvl w:ilvl="3" w:tplc="66FC5702">
      <w:start w:val="1"/>
      <w:numFmt w:val="decimal"/>
      <w:lvlText w:val="%4."/>
      <w:lvlJc w:val="left"/>
      <w:pPr>
        <w:ind w:left="2520" w:firstLine="0"/>
      </w:pPr>
    </w:lvl>
    <w:lvl w:ilvl="4" w:tplc="3E48B414">
      <w:start w:val="1"/>
      <w:numFmt w:val="lowerLetter"/>
      <w:lvlText w:val="%5."/>
      <w:lvlJc w:val="left"/>
      <w:pPr>
        <w:ind w:left="3240" w:firstLine="0"/>
      </w:pPr>
    </w:lvl>
    <w:lvl w:ilvl="5" w:tplc="FCE6AF82">
      <w:start w:val="1"/>
      <w:numFmt w:val="lowerRoman"/>
      <w:lvlText w:val="%6."/>
      <w:lvlJc w:val="left"/>
      <w:pPr>
        <w:ind w:left="4140" w:firstLine="0"/>
      </w:pPr>
    </w:lvl>
    <w:lvl w:ilvl="6" w:tplc="93720480">
      <w:start w:val="1"/>
      <w:numFmt w:val="decimal"/>
      <w:lvlText w:val="%7."/>
      <w:lvlJc w:val="left"/>
      <w:pPr>
        <w:ind w:left="4680" w:firstLine="0"/>
      </w:pPr>
    </w:lvl>
    <w:lvl w:ilvl="7" w:tplc="07B4E73E">
      <w:start w:val="1"/>
      <w:numFmt w:val="lowerLetter"/>
      <w:lvlText w:val="%8."/>
      <w:lvlJc w:val="left"/>
      <w:pPr>
        <w:ind w:left="5400" w:firstLine="0"/>
      </w:pPr>
    </w:lvl>
    <w:lvl w:ilvl="8" w:tplc="D1AE988E">
      <w:start w:val="1"/>
      <w:numFmt w:val="lowerRoman"/>
      <w:lvlText w:val="%9."/>
      <w:lvlJc w:val="left"/>
      <w:pPr>
        <w:ind w:left="6300" w:firstLine="0"/>
      </w:pPr>
    </w:lvl>
  </w:abstractNum>
  <w:num w:numId="1" w16cid:durableId="1724602047">
    <w:abstractNumId w:val="1"/>
  </w:num>
  <w:num w:numId="2" w16cid:durableId="1219785190">
    <w:abstractNumId w:val="2"/>
  </w:num>
  <w:num w:numId="3" w16cid:durableId="32178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1"/>
    <w:rsid w:val="000A5166"/>
    <w:rsid w:val="000D506A"/>
    <w:rsid w:val="001363F1"/>
    <w:rsid w:val="001E3BD7"/>
    <w:rsid w:val="001F75B9"/>
    <w:rsid w:val="0028233F"/>
    <w:rsid w:val="002E11D9"/>
    <w:rsid w:val="00347D20"/>
    <w:rsid w:val="004A5319"/>
    <w:rsid w:val="00513502"/>
    <w:rsid w:val="00671501"/>
    <w:rsid w:val="00695246"/>
    <w:rsid w:val="00742FD9"/>
    <w:rsid w:val="00991BA7"/>
    <w:rsid w:val="009E40CC"/>
    <w:rsid w:val="00A35F40"/>
    <w:rsid w:val="00A8555B"/>
    <w:rsid w:val="00AE2B4A"/>
    <w:rsid w:val="00B301D6"/>
    <w:rsid w:val="00B75DA3"/>
    <w:rsid w:val="00B9411F"/>
    <w:rsid w:val="00D12E3B"/>
    <w:rsid w:val="00D52D2B"/>
    <w:rsid w:val="00E229FC"/>
    <w:rsid w:val="00E30DF0"/>
    <w:rsid w:val="00E74E72"/>
    <w:rsid w:val="00E97AFC"/>
    <w:rsid w:val="00EF7DF9"/>
    <w:rsid w:val="00F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F1A8E"/>
  <w15:docId w15:val="{F59AC096-FB84-49EF-AD22-DA278D3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qFormat/>
    <w:pPr>
      <w:widowControl/>
    </w:pPr>
    <w:rPr>
      <w:rFonts w:ascii="Calibri" w:eastAsia="Calibri" w:hAnsi="Calibri"/>
    </w:rPr>
  </w:style>
  <w:style w:type="paragraph" w:styleId="Akapitzlist">
    <w:name w:val="List Paragraph"/>
    <w:basedOn w:val="Normalny"/>
    <w:qFormat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woanieprzypisudolnego1">
    <w:name w:val="Odwołanie przypisu dolnego1"/>
    <w:basedOn w:val="Domylnaczcionkaakapitu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E30D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DF0"/>
  </w:style>
  <w:style w:type="paragraph" w:styleId="Stopka">
    <w:name w:val="footer"/>
    <w:basedOn w:val="Normalny"/>
    <w:link w:val="StopkaZnak"/>
    <w:uiPriority w:val="99"/>
    <w:rsid w:val="00E30D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DF0"/>
  </w:style>
  <w:style w:type="paragraph" w:styleId="Tekstpodstawowy">
    <w:name w:val="Body Text"/>
    <w:basedOn w:val="Normalny"/>
    <w:link w:val="TekstpodstawowyZnak"/>
    <w:qFormat/>
    <w:rsid w:val="00E30DF0"/>
    <w:pPr>
      <w:spacing w:before="92"/>
      <w:ind w:left="284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30DF0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pmk</dc:creator>
  <cp:lastModifiedBy>TAK Torun</cp:lastModifiedBy>
  <cp:revision>2</cp:revision>
  <dcterms:created xsi:type="dcterms:W3CDTF">2024-11-12T10:54:00Z</dcterms:created>
  <dcterms:modified xsi:type="dcterms:W3CDTF">2024-11-12T10:54:00Z</dcterms:modified>
</cp:coreProperties>
</file>