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987969">
        <w:rPr>
          <w:rFonts w:ascii="Times New Roman" w:hAnsi="Times New Roman" w:cs="Times New Roman"/>
          <w:b/>
        </w:rPr>
        <w:t>5</w:t>
      </w:r>
      <w:r w:rsidR="00150A1C">
        <w:rPr>
          <w:rFonts w:ascii="Times New Roman" w:hAnsi="Times New Roman" w:cs="Times New Roman"/>
          <w:b/>
        </w:rPr>
        <w:t>/2023</w:t>
      </w:r>
    </w:p>
    <w:p w:rsidR="007030F4" w:rsidRPr="00786F83" w:rsidRDefault="00B73F2B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1 - Dostawa i montaż sprzętu audio i</w:t>
      </w:r>
      <w:r w:rsidR="00BE0794" w:rsidRPr="00BE0794">
        <w:rPr>
          <w:rFonts w:ascii="Times New Roman" w:hAnsi="Times New Roman" w:cs="Times New Roman"/>
          <w:b/>
        </w:rPr>
        <w:t xml:space="preserve"> instrumentów muzycznych </w:t>
      </w:r>
    </w:p>
    <w:tbl>
      <w:tblPr>
        <w:tblStyle w:val="Tabela-Siatka"/>
        <w:tblW w:w="14567" w:type="dxa"/>
        <w:tblLayout w:type="fixed"/>
        <w:tblLook w:val="04A0"/>
      </w:tblPr>
      <w:tblGrid>
        <w:gridCol w:w="678"/>
        <w:gridCol w:w="2691"/>
        <w:gridCol w:w="3827"/>
        <w:gridCol w:w="1283"/>
        <w:gridCol w:w="1710"/>
        <w:gridCol w:w="1568"/>
        <w:gridCol w:w="825"/>
        <w:gridCol w:w="1985"/>
      </w:tblGrid>
      <w:tr w:rsidR="007030F4" w:rsidRPr="00786F83" w:rsidTr="00F074C5">
        <w:trPr>
          <w:trHeight w:val="849"/>
        </w:trPr>
        <w:tc>
          <w:tcPr>
            <w:tcW w:w="678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827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F074C5">
        <w:trPr>
          <w:trHeight w:val="2204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Pr="0011392F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794" w:rsidRPr="0011392F" w:rsidRDefault="00BE0794" w:rsidP="00BE0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 Rejestrator przenośny audio</w:t>
            </w:r>
          </w:p>
          <w:p w:rsidR="007030F4" w:rsidRPr="0011392F" w:rsidRDefault="007030F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F005D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</w:t>
            </w:r>
            <w:r w:rsidR="00C40A53" w:rsidRPr="003F5FE4">
              <w:rPr>
                <w:rFonts w:ascii="Times New Roman" w:hAnsi="Times New Roman" w:cs="Times New Roman"/>
              </w:rPr>
              <w:t>ejestrator co najmniej 6 kanałowy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głośnik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wymienne kapsuły mikrofonowe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-funkcje: kompresor/limiter (wzmacnianie poziomu wejściowego), metronom, kopia zapasowa, dogrywanie, automatyczne nagrywanie, HOLD, filtr górnoprzepustowy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interaface audio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46B6E">
              <w:rPr>
                <w:rFonts w:ascii="Times New Roman" w:hAnsi="Times New Roman" w:cs="Times New Roman"/>
              </w:rPr>
              <w:t xml:space="preserve">co najmniej </w:t>
            </w:r>
            <w:r w:rsidRPr="003F5FE4">
              <w:rPr>
                <w:rFonts w:ascii="Times New Roman" w:hAnsi="Times New Roman" w:cs="Times New Roman"/>
              </w:rPr>
              <w:t>4 wejścia mikrofonowe/ liniowe XLR/ TRS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podania zasilania fantomowego</w:t>
            </w:r>
            <w:r w:rsidR="007672A6" w:rsidRPr="003F5FE4">
              <w:rPr>
                <w:rFonts w:ascii="Times New Roman" w:hAnsi="Times New Roman" w:cs="Times New Roman"/>
              </w:rPr>
              <w:t xml:space="preserve"> (+12V, +24V lub+48V) ze złączem</w:t>
            </w:r>
            <w:r w:rsidRPr="003F5FE4">
              <w:rPr>
                <w:rFonts w:ascii="Times New Roman" w:hAnsi="Times New Roman" w:cs="Times New Roman"/>
              </w:rPr>
              <w:t xml:space="preserve"> XLR/TRS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mikrofonowe/liniowe: mini jack 1/8 (w kapsule)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na pilot: mini jack 1/8"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-wyjście mini jack LINE OUT oraz mini jack phone out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USB (komunikacja, zasilanie)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zasilanie: złącze USB, 4 x akumulator AA, AC DC: 5 V 1 A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zapis w formatach MP3, WAV na karty SD/SDXC o pojemności od 32 do 128 GB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jakość zapisu do 24-bit/96 kHz</w:t>
            </w:r>
            <w:r w:rsidR="00316902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48042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D51514" w:rsidRPr="003F5FE4">
              <w:rPr>
                <w:rFonts w:ascii="Times New Roman" w:hAnsi="Times New Roman" w:cs="Times New Roman"/>
              </w:rPr>
              <w:t>24 miesiące</w:t>
            </w:r>
            <w:r w:rsidR="00F005DE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40A53" w:rsidRPr="00786F83" w:rsidRDefault="00C40A53" w:rsidP="00B73F2B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3977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Pr="0011392F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BE079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Mikrofon z tyczką w zestawie do </w:t>
            </w:r>
            <w:r w:rsidR="00C40A53" w:rsidRPr="0011392F">
              <w:rPr>
                <w:rFonts w:ascii="Times New Roman" w:hAnsi="Times New Roman" w:cs="Times New Roman"/>
                <w:color w:val="000000"/>
              </w:rPr>
              <w:t>nagrywania dźwięku</w:t>
            </w:r>
            <w:r w:rsidRPr="0011392F">
              <w:rPr>
                <w:rFonts w:ascii="Times New Roman" w:hAnsi="Times New Roman" w:cs="Times New Roman"/>
                <w:color w:val="000000"/>
              </w:rPr>
              <w:t xml:space="preserve"> w studio filmowym</w:t>
            </w: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0F4" w:rsidRPr="0011392F" w:rsidRDefault="007030F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F005DE" w:rsidRPr="003F5FE4" w:rsidRDefault="00F005DE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C17A5A" w:rsidRPr="003F5FE4" w:rsidRDefault="00F005DE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C17A5A" w:rsidRPr="003F5FE4">
              <w:rPr>
                <w:rFonts w:ascii="Times New Roman" w:hAnsi="Times New Roman" w:cs="Times New Roman"/>
              </w:rPr>
              <w:t>ikrofon pojemnościowy monofoniczny o charakterystyce kardioidalnej, dedykowany do zastosowań w produkcji audio-video i broadcastingu,</w:t>
            </w:r>
          </w:p>
          <w:p w:rsidR="00C17A5A" w:rsidRPr="003F5FE4" w:rsidRDefault="00C17A5A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C17A5A" w:rsidRPr="003F5FE4" w:rsidRDefault="00C17A5A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422E1" w:rsidRPr="003F5FE4">
              <w:rPr>
                <w:rFonts w:ascii="Times New Roman" w:hAnsi="Times New Roman" w:cs="Times New Roman"/>
              </w:rPr>
              <w:t xml:space="preserve"> wykonany z podzespołów najwyższej jakości,</w:t>
            </w: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-struktura akustyczna  - liniowa gradientowa,</w:t>
            </w: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filtr górnoprzepustowy: 75 Hz/ 150 Hz</w:t>
            </w:r>
            <w:r w:rsidR="00775A99" w:rsidRPr="003F5FE4">
              <w:rPr>
                <w:rFonts w:ascii="Times New Roman" w:hAnsi="Times New Roman" w:cs="Times New Roman"/>
              </w:rPr>
              <w:t>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tłumik PAD – 10 dB,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40 Hz – 20 kHz,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czułość - </w:t>
            </w:r>
            <w:r w:rsidRPr="003F5FE4">
              <w:rPr>
                <w:rFonts w:ascii="Times New Roman" w:hAnsi="Times New Roman" w:cs="Times New Roman"/>
                <w:color w:val="000000"/>
              </w:rPr>
              <w:t>35 dB ± 3 dB</w:t>
            </w: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030F4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co najmniej 3- metrowa, teleskopowa, wykonana z wysokiej jakości aluminium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kompatybilna z mikrofonem typu shotgun, z przeznaczeniem do amatorskich i profesjonalnych produkcji video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z</w:t>
            </w:r>
            <w:r w:rsidR="00EF1F65" w:rsidRPr="003F5FE4">
              <w:rPr>
                <w:rFonts w:ascii="Times New Roman" w:hAnsi="Times New Roman" w:cs="Times New Roman"/>
              </w:rPr>
              <w:t xml:space="preserve"> gwintem 3/8 cala, pozwalającym na montaż standardowych uchwytów mikrofonowych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regulowana długość tyczki – od ok. 78 centymetrów do 3 metrów (tyczka powinna posiadać gumowe opaski na każdym odcinku danej sekcji, do podtrzymania kabla mikrofonowego</w:t>
            </w:r>
            <w:r w:rsidR="00EB5C85" w:rsidRPr="003F5FE4">
              <w:rPr>
                <w:rFonts w:ascii="Times New Roman" w:hAnsi="Times New Roman" w:cs="Times New Roman"/>
              </w:rPr>
              <w:t>)</w:t>
            </w:r>
            <w:r w:rsidR="00316902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316902" w:rsidRDefault="00316902" w:rsidP="009F0880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-gwarancja: </w:t>
            </w:r>
            <w:r w:rsidR="003B14FC" w:rsidRPr="003F5FE4">
              <w:rPr>
                <w:rFonts w:ascii="Times New Roman" w:hAnsi="Times New Roman" w:cs="Times New Roman"/>
              </w:rPr>
              <w:t>tyczka teleskopowa -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3B14FC" w:rsidRPr="003F5FE4">
              <w:rPr>
                <w:rFonts w:ascii="Times New Roman" w:hAnsi="Times New Roman" w:cs="Times New Roman"/>
              </w:rPr>
              <w:t xml:space="preserve">24 miesiące, mikrofon - 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3B14FC" w:rsidRPr="003F5FE4">
              <w:rPr>
                <w:rFonts w:ascii="Times New Roman" w:hAnsi="Times New Roman" w:cs="Times New Roman"/>
              </w:rPr>
              <w:t xml:space="preserve">24 miesiące. 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lastRenderedPageBreak/>
              <w:t>Parametry zamienne do wyżej wymienionych: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Typ mikrofonu: pojemnościowy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Wzór polarny: superkardioidalny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Zakres częstotliwości: około 50 Hz do 20 kHz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Czułość: około -32 ± 3dB (0dB-1V / Pa, przy 1kHz)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Stosunek sygnału od szumu: około 80 dB SPL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Maksymalny SPL: 132dB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Filtr górnoprzepustowy: około200 Hz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Pad: około -10dB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Wymagania dotyczące zasilania: Zasilanie fantomowe 48 V lub 1 x bateria AA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Temperatura pracy: około od -5 ° C do 50 ° C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Połączenie wyjściowe: 3-stykowe XLR, symetryczne wyjście między stykiem 2 (+), stykiem 3 (-) i stykiem 1 (masa)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Średnica: około 20 mm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Długość: około  272 mm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Waga: około  195 g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Zawartość zestawu: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mikrofon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kabel męski na żeński XLR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 xml:space="preserve">• osłona piankowa 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lastRenderedPageBreak/>
              <w:t>• uchwyt SR-SMC2</w:t>
            </w:r>
          </w:p>
          <w:p w:rsidR="007166B0" w:rsidRPr="003F5FE4" w:rsidRDefault="002E4FF8" w:rsidP="002E4FF8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4 x zapasowe opaski mocujące</w:t>
            </w:r>
          </w:p>
        </w:tc>
        <w:tc>
          <w:tcPr>
            <w:tcW w:w="1283" w:type="dxa"/>
            <w:vAlign w:val="center"/>
          </w:tcPr>
          <w:p w:rsidR="007030F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F1F65" w:rsidRPr="00786F83" w:rsidRDefault="00EF1F65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273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030F4" w:rsidRDefault="00BE079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System bezprzewodowy nakamerowy z mikrofonem krawatowym</w:t>
            </w:r>
          </w:p>
          <w:p w:rsidR="00316902" w:rsidRDefault="00316902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16902" w:rsidRPr="0011392F" w:rsidRDefault="00316902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zawiera mikrofon typu lavalier, odbiornik, nadajnik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F005DE" w:rsidRPr="003F5FE4">
              <w:rPr>
                <w:rFonts w:ascii="Times New Roman" w:hAnsi="Times New Roman" w:cs="Times New Roman"/>
              </w:rPr>
              <w:t>c</w:t>
            </w:r>
            <w:r w:rsidRPr="003F5FE4">
              <w:rPr>
                <w:rFonts w:ascii="Times New Roman" w:hAnsi="Times New Roman" w:cs="Times New Roman"/>
              </w:rPr>
              <w:t>yfrowa transmisja 2,4GHz,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- 128 – bitowe szyfrowanie,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zasięg co najmniej 100 m,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OLED (w odbiorniku),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F005DE" w:rsidRPr="003F5FE4">
              <w:rPr>
                <w:rFonts w:ascii="Times New Roman" w:hAnsi="Times New Roman" w:cs="Times New Roman"/>
              </w:rPr>
              <w:t>z</w:t>
            </w:r>
            <w:r w:rsidRPr="003F5FE4">
              <w:rPr>
                <w:rFonts w:ascii="Times New Roman" w:hAnsi="Times New Roman" w:cs="Times New Roman"/>
              </w:rPr>
              <w:t>akres dynamiki systemu - 112dB,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 - 35 Hz - 22 kHz,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 - Baterie 2 x AA lub MicroUSB,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impedancja wyjściowa - 300Ω,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-gwarancja: 10 lat.</w:t>
            </w:r>
          </w:p>
          <w:p w:rsidR="005146C1" w:rsidRDefault="005146C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5146C1" w:rsidRDefault="005146C1" w:rsidP="005146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2E4FF8" w:rsidRDefault="002E4FF8" w:rsidP="002E4FF8">
            <w:pPr>
              <w:pStyle w:val="NormalnyWeb"/>
              <w:spacing w:before="0" w:beforeAutospacing="0" w:after="0"/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- </w:t>
            </w:r>
            <w:r w:rsidRPr="006B5CC5">
              <w:rPr>
                <w:bCs/>
                <w:sz w:val="20"/>
                <w:szCs w:val="22"/>
              </w:rPr>
              <w:t>W zestawie znajdują się</w:t>
            </w:r>
            <w:r>
              <w:rPr>
                <w:bCs/>
                <w:sz w:val="20"/>
                <w:szCs w:val="22"/>
              </w:rPr>
              <w:t xml:space="preserve"> minimum nadajnik , odbiornik, </w:t>
            </w:r>
            <w:r w:rsidRPr="006B5CC5">
              <w:rPr>
                <w:bCs/>
                <w:sz w:val="20"/>
                <w:szCs w:val="22"/>
              </w:rPr>
              <w:t>2 kable do ładowania  (US</w:t>
            </w:r>
            <w:r>
              <w:rPr>
                <w:bCs/>
                <w:sz w:val="20"/>
                <w:szCs w:val="22"/>
              </w:rPr>
              <w:t xml:space="preserve">B-A - USB-C), kabel TRS 3,5 mm. - </w:t>
            </w:r>
            <w:r w:rsidRPr="006B5CC5">
              <w:rPr>
                <w:bCs/>
                <w:sz w:val="20"/>
                <w:szCs w:val="22"/>
              </w:rPr>
              <w:t>Nadajnik i odbiornik syst</w:t>
            </w:r>
            <w:r>
              <w:rPr>
                <w:bCs/>
                <w:sz w:val="20"/>
                <w:szCs w:val="22"/>
              </w:rPr>
              <w:t xml:space="preserve">emu muszą być  automatycznie sparowane. </w:t>
            </w:r>
            <w:r>
              <w:rPr>
                <w:bCs/>
                <w:sz w:val="20"/>
                <w:szCs w:val="22"/>
              </w:rPr>
              <w:br/>
              <w:t xml:space="preserve">- </w:t>
            </w:r>
            <w:r w:rsidRPr="006B5CC5">
              <w:rPr>
                <w:bCs/>
                <w:sz w:val="20"/>
                <w:szCs w:val="22"/>
              </w:rPr>
              <w:t xml:space="preserve">Zestaw oferuje zasięg do 200 m  z cyfrową transmisją 2,4 GHz serii IV z 128-bitowym szyfrowaniem. 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Rodzaj łączności</w:t>
            </w:r>
            <w:r>
              <w:rPr>
                <w:bCs/>
                <w:sz w:val="20"/>
                <w:szCs w:val="22"/>
              </w:rPr>
              <w:t>:</w:t>
            </w:r>
            <w:r w:rsidRPr="006B5CC5">
              <w:rPr>
                <w:bCs/>
                <w:sz w:val="20"/>
                <w:szCs w:val="22"/>
              </w:rPr>
              <w:t xml:space="preserve"> Bezprzewodowa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Charakterystyka kierunkowości</w:t>
            </w:r>
            <w:r>
              <w:rPr>
                <w:bCs/>
                <w:sz w:val="20"/>
                <w:szCs w:val="22"/>
              </w:rPr>
              <w:t>:</w:t>
            </w:r>
            <w:r w:rsidRPr="006B5CC5">
              <w:rPr>
                <w:bCs/>
                <w:sz w:val="20"/>
                <w:szCs w:val="22"/>
              </w:rPr>
              <w:t xml:space="preserve"> Wszechkierunkowa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Złącze Jack TRS 3,5 mm - 1 szt.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USB typ. C - 1 szt.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 xml:space="preserve">Pasmo przenoszenia </w:t>
            </w:r>
            <w:r>
              <w:rPr>
                <w:bCs/>
                <w:sz w:val="20"/>
                <w:szCs w:val="22"/>
              </w:rPr>
              <w:t xml:space="preserve">około </w:t>
            </w:r>
            <w:r w:rsidRPr="006B5CC5">
              <w:rPr>
                <w:bCs/>
                <w:sz w:val="20"/>
                <w:szCs w:val="22"/>
              </w:rPr>
              <w:t>50 ~ 20000 Hz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 xml:space="preserve">Poziom ciśnienia akustycznego </w:t>
            </w:r>
            <w:r>
              <w:rPr>
                <w:bCs/>
                <w:sz w:val="20"/>
                <w:szCs w:val="22"/>
              </w:rPr>
              <w:t xml:space="preserve">około </w:t>
            </w:r>
            <w:r w:rsidRPr="006B5CC5">
              <w:rPr>
                <w:bCs/>
                <w:sz w:val="20"/>
                <w:szCs w:val="22"/>
              </w:rPr>
              <w:t>100 dB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 xml:space="preserve">Szumy własne </w:t>
            </w:r>
            <w:r>
              <w:rPr>
                <w:bCs/>
                <w:sz w:val="20"/>
                <w:szCs w:val="22"/>
              </w:rPr>
              <w:t xml:space="preserve">około </w:t>
            </w:r>
            <w:r w:rsidRPr="006B5CC5">
              <w:rPr>
                <w:bCs/>
                <w:sz w:val="20"/>
                <w:szCs w:val="22"/>
              </w:rPr>
              <w:t>22 dB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Zasilanie</w:t>
            </w:r>
            <w:r>
              <w:rPr>
                <w:bCs/>
                <w:sz w:val="20"/>
                <w:szCs w:val="22"/>
              </w:rPr>
              <w:t>:</w:t>
            </w:r>
            <w:r w:rsidRPr="006B5CC5">
              <w:rPr>
                <w:bCs/>
                <w:sz w:val="20"/>
                <w:szCs w:val="22"/>
              </w:rPr>
              <w:t xml:space="preserve"> Wbudowany akumulator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Czas pracy na baterii do 7 h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Kompatybilność: Windows, Mac OS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Szyfrowanie 128-bitowe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Dedykowana aplikacja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Cyfrowa transmisja 2.4 GHz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Kolor Czarny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Dołączone akcesoria Etui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Odbiornik Kabel 3,5 mm TRS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Transmiter 2x Kabel USB-C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2x Ochraniacz typu windshields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lastRenderedPageBreak/>
              <w:t>Wysokość 44 mm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Szerokość 45 mm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Głębokość 18 mm</w:t>
            </w:r>
          </w:p>
          <w:p w:rsidR="005146C1" w:rsidRPr="002E4FF8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Waga 30 g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3224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030F4" w:rsidRDefault="00BE0794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 xml:space="preserve">Mikrofon </w:t>
            </w:r>
            <w:r w:rsidR="002D0CC4">
              <w:rPr>
                <w:rFonts w:ascii="Times New Roman" w:hAnsi="Times New Roman" w:cs="Times New Roman"/>
                <w:color w:val="000000"/>
                <w:lang w:val="en-US"/>
              </w:rPr>
              <w:t xml:space="preserve">typu </w:t>
            </w: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lavalier</w:t>
            </w:r>
          </w:p>
          <w:p w:rsidR="002D0CC4" w:rsidRPr="0011392F" w:rsidRDefault="002D0CC4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Profesjonalny mikrofon pojemnościowy typu lavalier, 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jack TRS 3.5mm,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wzmocniony kevlarem,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 zestawie </w:t>
            </w:r>
            <w:r w:rsidR="00316902" w:rsidRPr="003F5FE4">
              <w:rPr>
                <w:rFonts w:ascii="Times New Roman" w:hAnsi="Times New Roman" w:cs="Times New Roman"/>
              </w:rPr>
              <w:t>osłona przeciwwietrzna i metalowy klips,</w:t>
            </w:r>
          </w:p>
          <w:p w:rsidR="00746B6E" w:rsidRDefault="00746B6E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746B6E" w:rsidRPr="003F5FE4" w:rsidRDefault="00746B6E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</w:rPr>
              <w:t xml:space="preserve">kompatybilny z pozycjami nr </w:t>
            </w:r>
            <w:r>
              <w:rPr>
                <w:rFonts w:ascii="Times New Roman" w:hAnsi="Times New Roman" w:cs="Times New Roman"/>
              </w:rPr>
              <w:t>5, 6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9F0880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</w:t>
            </w:r>
            <w:r w:rsidR="003B14FC" w:rsidRPr="003F5F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Pr="0011392F" w:rsidRDefault="00BE0794" w:rsidP="00BE0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Kolorowe nakładki</w:t>
            </w:r>
          </w:p>
          <w:p w:rsidR="007030F4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systemów bezprzewodowych i mikrofonów</w:t>
            </w:r>
          </w:p>
          <w:p w:rsidR="002D0CC4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0CC4" w:rsidRPr="0011392F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2D0C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czterech kolorowych osłon przeciwwiatrowych, pierścieni identyfikacyjnych, kabli, tagów i arkusza naklejek,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2D0C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kompatybiln</w:t>
            </w:r>
            <w:r w:rsidR="00746B6E">
              <w:rPr>
                <w:rFonts w:ascii="Times New Roman" w:hAnsi="Times New Roman" w:cs="Times New Roman"/>
              </w:rPr>
              <w:t>e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 w:rsidR="00746B6E">
              <w:rPr>
                <w:rFonts w:ascii="Times New Roman" w:hAnsi="Times New Roman" w:cs="Times New Roman"/>
              </w:rPr>
              <w:t>, 6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2D0CC4" w:rsidRPr="003F5FE4" w:rsidRDefault="002D0CC4" w:rsidP="002D0C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9F0880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miesiące. 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B6F55" w:rsidRPr="00786F83" w:rsidRDefault="003B6F5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D0CC4" w:rsidRPr="00786F83" w:rsidRDefault="002D0CC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691" w:type="dxa"/>
            <w:vAlign w:val="center"/>
          </w:tcPr>
          <w:p w:rsidR="007410EA" w:rsidRDefault="007410E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Zestaw klipsów do </w:t>
            </w:r>
            <w:r w:rsidR="002D0CC4">
              <w:rPr>
                <w:rFonts w:ascii="Times New Roman" w:hAnsi="Times New Roman" w:cs="Times New Roman"/>
                <w:color w:val="000000"/>
              </w:rPr>
              <w:t>systemów bezprzewodowych</w:t>
            </w:r>
          </w:p>
          <w:p w:rsidR="00BC6724" w:rsidRDefault="00BC672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724" w:rsidRPr="0011392F" w:rsidRDefault="00BC672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296C44" w:rsidRPr="003F5FE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</w:t>
            </w:r>
            <w:r w:rsidR="00BC6724" w:rsidRPr="003F5FE4">
              <w:rPr>
                <w:rFonts w:ascii="Times New Roman" w:hAnsi="Times New Roman" w:cs="Times New Roman"/>
              </w:rPr>
              <w:t>estaw 3 klipsów przeznaczonych dla systemów bezprzewodowych,</w:t>
            </w:r>
          </w:p>
          <w:p w:rsidR="002D0CC4" w:rsidRPr="003F5FE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2D0CC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różnorodność montażu nadajnika na osobie lub innych przedmiotach,</w:t>
            </w:r>
          </w:p>
          <w:p w:rsidR="00746B6E" w:rsidRDefault="00746B6E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746B6E" w:rsidRPr="003F5FE4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kompatybiln</w:t>
            </w:r>
            <w:r>
              <w:rPr>
                <w:rFonts w:ascii="Times New Roman" w:hAnsi="Times New Roman" w:cs="Times New Roman"/>
              </w:rPr>
              <w:t>e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>
              <w:rPr>
                <w:rFonts w:ascii="Times New Roman" w:hAnsi="Times New Roman" w:cs="Times New Roman"/>
              </w:rPr>
              <w:t>, 5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BC6724" w:rsidRPr="003F5FE4" w:rsidRDefault="00BC672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9F0880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2D0CC4" w:rsidRPr="003F5FE4">
              <w:rPr>
                <w:rFonts w:ascii="Times New Roman" w:hAnsi="Times New Roman" w:cs="Times New Roman"/>
              </w:rPr>
              <w:t xml:space="preserve">gwarancja: </w:t>
            </w:r>
            <w:r w:rsidR="009F0880" w:rsidRPr="003F5FE4">
              <w:rPr>
                <w:rFonts w:ascii="Times New Roman" w:hAnsi="Times New Roman" w:cs="Times New Roman"/>
              </w:rPr>
              <w:t xml:space="preserve">24 miesiące. </w:t>
            </w:r>
          </w:p>
        </w:tc>
        <w:tc>
          <w:tcPr>
            <w:tcW w:w="1283" w:type="dxa"/>
            <w:vAlign w:val="center"/>
          </w:tcPr>
          <w:p w:rsidR="00296C4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1" w:type="dxa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1E779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ezprzewodowy system audio</w:t>
            </w:r>
          </w:p>
          <w:p w:rsidR="008D2B19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B19" w:rsidRPr="0011392F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296C44" w:rsidRPr="003F5FE4" w:rsidRDefault="001E779C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8D2B19" w:rsidRPr="003F5FE4">
              <w:rPr>
                <w:rFonts w:ascii="Times New Roman" w:hAnsi="Times New Roman" w:cs="Times New Roman"/>
              </w:rPr>
              <w:t xml:space="preserve">ompaktowy system mikrofonów bezprzewodowych składający się z dwukanałowego odbiornika i dwóch nadajników, 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wbudowane nagrywanie (wbudowana doo</w:t>
            </w:r>
            <w:r w:rsidR="001E779C" w:rsidRPr="003F5FE4">
              <w:rPr>
                <w:rFonts w:ascii="Times New Roman" w:hAnsi="Times New Roman" w:cs="Times New Roman"/>
              </w:rPr>
              <w:t xml:space="preserve">kólna kapsuła pojemnościowa do </w:t>
            </w:r>
            <w:r w:rsidRPr="003F5FE4">
              <w:rPr>
                <w:rFonts w:ascii="Times New Roman" w:hAnsi="Times New Roman" w:cs="Times New Roman"/>
              </w:rPr>
              <w:t>całkowicie bezprzewodowego nagrywania),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nadajnik i odbiornik automatycznie sparowane,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szyfrowanie co najmniej 128-bitowe,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zasięg do 200 m,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TRS 3,5 mm do podłączenie mikrofonu lavalier,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owłosiona przednia szyba typu twist-and-lock do nagrywania w niesprzyjających warunkach pogodowych,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wzór biegunowy - wielokierunkowy,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 - 50 Hz - 20 kHz,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BC6724" w:rsidRPr="003F5FE4">
              <w:rPr>
                <w:rFonts w:ascii="Times New Roman" w:hAnsi="Times New Roman" w:cs="Times New Roman"/>
              </w:rPr>
              <w:t xml:space="preserve"> wymagania dotyczące zasilania - Wbudowany akumulator litowo-jonowy ładowany przez USB 5 V, 0,3 A,</w:t>
            </w: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</w:t>
            </w:r>
            <w:r w:rsidR="009F0880" w:rsidRPr="003F5FE4">
              <w:rPr>
                <w:rFonts w:ascii="Times New Roman" w:hAnsi="Times New Roman" w:cs="Times New Roman"/>
              </w:rPr>
              <w:t>zas operacyjny - d</w:t>
            </w:r>
            <w:r w:rsidRPr="003F5FE4">
              <w:rPr>
                <w:rFonts w:ascii="Times New Roman" w:hAnsi="Times New Roman" w:cs="Times New Roman"/>
              </w:rPr>
              <w:t>o 7 godzin,</w:t>
            </w: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łączność z komputerem - USB typu C,</w:t>
            </w:r>
          </w:p>
          <w:p w:rsidR="00746B6E" w:rsidRPr="003F5FE4" w:rsidRDefault="00746B6E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746B6E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FE4">
              <w:rPr>
                <w:rFonts w:ascii="Times New Roman" w:hAnsi="Times New Roman" w:cs="Times New Roman"/>
              </w:rPr>
              <w:t xml:space="preserve"> kompatybiln</w:t>
            </w:r>
            <w:r>
              <w:rPr>
                <w:rFonts w:ascii="Times New Roman" w:hAnsi="Times New Roman" w:cs="Times New Roman"/>
              </w:rPr>
              <w:t>y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>
              <w:rPr>
                <w:rFonts w:ascii="Times New Roman" w:hAnsi="Times New Roman" w:cs="Times New Roman"/>
              </w:rPr>
              <w:t>, 5 i 6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746B6E" w:rsidRPr="003F5FE4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9F0880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miesiące. </w:t>
            </w: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2B19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2B19" w:rsidRPr="00786F83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296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3FAD" w:rsidRPr="009F0880" w:rsidRDefault="00743FAD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80"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BE0794" w:rsidRPr="009F0880">
              <w:rPr>
                <w:rFonts w:ascii="Times New Roman" w:hAnsi="Times New Roman" w:cs="Times New Roman"/>
                <w:color w:val="000000"/>
              </w:rPr>
              <w:t xml:space="preserve">nterfejs audio </w:t>
            </w:r>
          </w:p>
          <w:p w:rsidR="00296C44" w:rsidRPr="0011392F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DC56B7" w:rsidRPr="003F5FE4" w:rsidRDefault="00743FAD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Rackowy interfejs audio 16 x 22 na Thunderbolt 3 (16 wejść i 22 wyjścia, tj. 8 analogo</w:t>
            </w:r>
            <w:r w:rsidR="00C12250" w:rsidRPr="003F5FE4">
              <w:rPr>
                <w:rFonts w:ascii="Times New Roman" w:hAnsi="Times New Roman" w:cs="Times New Roman"/>
              </w:rPr>
              <w:t>wych wejść/14 analogowych wyjść</w:t>
            </w:r>
            <w:r w:rsidRPr="003F5FE4">
              <w:rPr>
                <w:rFonts w:ascii="Times New Roman" w:hAnsi="Times New Roman" w:cs="Times New Roman"/>
              </w:rPr>
              <w:t xml:space="preserve"> oraz dwa wbudowane porty Thunderbolt 3,)</w:t>
            </w:r>
            <w:r w:rsidR="00C12250" w:rsidRPr="003F5FE4">
              <w:rPr>
                <w:rFonts w:ascii="Times New Roman" w:hAnsi="Times New Roman" w:cs="Times New Roman"/>
              </w:rPr>
              <w:t>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konwersja dźwięku 24-bit/192 kHz,</w:t>
            </w:r>
          </w:p>
          <w:p w:rsidR="00743FAD" w:rsidRPr="003F5FE4" w:rsidRDefault="00743FAD" w:rsidP="00DC56B7">
            <w:pPr>
              <w:rPr>
                <w:rFonts w:ascii="Times New Roman" w:hAnsi="Times New Roman" w:cs="Times New Roman"/>
              </w:rPr>
            </w:pPr>
          </w:p>
          <w:p w:rsidR="00743FAD" w:rsidRPr="003F5FE4" w:rsidRDefault="00743FAD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12250" w:rsidRPr="003F5FE4">
              <w:rPr>
                <w:rFonts w:ascii="Times New Roman" w:hAnsi="Times New Roman" w:cs="Times New Roman"/>
              </w:rPr>
              <w:t>nagrywanie przez 8 preampów mikrofonowych/liniowych,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kontroler monitorowania dźwięku przestrzennego – maksymalnie 7.1,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4755A1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ustawienia pracy z sygnałem +24 dBu dla łatwej kompatybilności z profesjonalnymi konsoletami mikserskimi i magnetofonami,</w:t>
            </w:r>
          </w:p>
          <w:p w:rsidR="00EB5C85" w:rsidRPr="003F5FE4" w:rsidRDefault="00EB5C85" w:rsidP="00DC56B7">
            <w:pPr>
              <w:rPr>
                <w:rFonts w:ascii="Times New Roman" w:hAnsi="Times New Roman" w:cs="Times New Roman"/>
              </w:rPr>
            </w:pP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dostęp do konta z możliwością pobierania wtyczek, w tym darmowych dołączonych do interfejsów,</w:t>
            </w: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4E3A09">
              <w:rPr>
                <w:rFonts w:ascii="Times New Roman" w:eastAsia="Times New Roman" w:hAnsi="Times New Roman" w:cs="Times New Roman"/>
              </w:rPr>
              <w:t>Informacja dodatkowa:</w:t>
            </w:r>
            <w:r w:rsidR="004E3A09"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4E3A09">
              <w:rPr>
                <w:rFonts w:ascii="Times New Roman" w:eastAsia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UAD Apollo</w:t>
            </w:r>
            <w:r w:rsidR="004E3A09">
              <w:rPr>
                <w:rFonts w:ascii="Times New Roman" w:hAnsi="Times New Roman" w:cs="Times New Roman"/>
              </w:rPr>
              <w:t>,</w:t>
            </w: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</w:p>
          <w:p w:rsidR="004755A1" w:rsidRPr="003F5FE4" w:rsidRDefault="004755A1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-gwarancja: </w:t>
            </w:r>
            <w:r w:rsidR="008F6082" w:rsidRPr="003F5FE4">
              <w:rPr>
                <w:rFonts w:ascii="Times New Roman" w:hAnsi="Times New Roman" w:cs="Times New Roman"/>
              </w:rPr>
              <w:t xml:space="preserve">24 miesiące. </w:t>
            </w:r>
          </w:p>
          <w:p w:rsidR="00DC56B7" w:rsidRPr="003F5FE4" w:rsidRDefault="00DC56B7" w:rsidP="00DC56B7">
            <w:pPr>
              <w:rPr>
                <w:rFonts w:ascii="Times New Roman" w:hAnsi="Times New Roman" w:cs="Times New Roman"/>
              </w:rPr>
            </w:pPr>
          </w:p>
          <w:p w:rsidR="00296C44" w:rsidRPr="003F5FE4" w:rsidRDefault="00296C44" w:rsidP="00DC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3FAD" w:rsidRPr="00786F83" w:rsidRDefault="00743FAD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688"/>
        </w:trPr>
        <w:tc>
          <w:tcPr>
            <w:tcW w:w="678" w:type="dxa"/>
            <w:vAlign w:val="center"/>
          </w:tcPr>
          <w:p w:rsidR="00296C4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96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BE0794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Wielofunkcyjny</w:t>
            </w:r>
            <w:r w:rsidR="00BF36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dystrybutor</w:t>
            </w:r>
            <w:r w:rsidR="00BF36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odsłuchowy</w:t>
            </w:r>
          </w:p>
          <w:p w:rsidR="004A5D6C" w:rsidRDefault="004A5D6C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5D6C" w:rsidRPr="0011392F" w:rsidRDefault="004A5D6C" w:rsidP="004A5D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F06252" w:rsidRPr="003F5FE4" w:rsidRDefault="00F062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F06252" w:rsidRPr="003F5FE4" w:rsidRDefault="00F062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Aktywny</w:t>
            </w:r>
            <w:r w:rsidR="00BB7C17" w:rsidRPr="003F5FE4">
              <w:rPr>
                <w:rFonts w:ascii="Times New Roman" w:hAnsi="Times New Roman" w:cs="Times New Roman"/>
              </w:rPr>
              <w:t xml:space="preserve"> regulator poziomu do monitorów odsłuchowych 4x3 wiodącego producenta, 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interfejs audio USB 2x4 o przetwarzaniu 24bit/192kHz z wyborem źródła nagrywania (wejścia 2 Track lub input 1-2),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>przełączanie pomiędzy 3 niezależnymi parami odsłuchów studyjnych (wyjęci</w:t>
            </w:r>
            <w:r w:rsidR="00EB5C85" w:rsidRPr="003F5FE4">
              <w:rPr>
                <w:rFonts w:ascii="Times New Roman" w:hAnsi="Times New Roman" w:cs="Times New Roman"/>
                <w:color w:val="000000"/>
              </w:rPr>
              <w:t>e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asymetryczne 2x jack TRS stereo z niezależną regulacją gain),</w:t>
            </w: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wybór 4 źródeł dźwięku stereo. 6 punktowych wskaźników LED poziomu,</w:t>
            </w:r>
          </w:p>
          <w:p w:rsidR="00432CD9" w:rsidRPr="003F5FE4" w:rsidRDefault="00432CD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32CD9" w:rsidRPr="003F5FE4" w:rsidRDefault="00432CD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F53082" w:rsidRPr="003F5FE4">
              <w:rPr>
                <w:rFonts w:ascii="Times New Roman" w:hAnsi="Times New Roman" w:cs="Times New Roman"/>
              </w:rPr>
              <w:t xml:space="preserve"> wejścia liniowe stereo jako 3-4 na złączach Jack TRS z regulacją poziomu,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liniowe stereo jako 5-6 na złączach Jack TRS z regulacją poziomu i przełącznikiem czułości,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- 3 wyjścia stereo do monitorów na złączach Jack TRS z regulacją poziomu,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wyjście główne stereo 2 Track do na złączach TRS,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podwójne wyjście słuchawkowe,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dodatkowe wyjście do przedwzmacniacza słuchawkowego </w:t>
            </w:r>
            <w:r w:rsidRPr="003F5FE4">
              <w:rPr>
                <w:rFonts w:ascii="Times New Roman" w:hAnsi="Times New Roman" w:cs="Times New Roman"/>
              </w:rPr>
              <w:lastRenderedPageBreak/>
              <w:t>stereo jack TRS,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- 16 segmantowy wskaźnik poziomu sygnału,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duży i precyzyjny regulator poziomu wyjściowego. Solidna stalowa obudowa,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8F6082" w:rsidRPr="003F5FE4">
              <w:rPr>
                <w:rFonts w:ascii="Times New Roman" w:hAnsi="Times New Roman" w:cs="Times New Roman"/>
              </w:rPr>
              <w:t xml:space="preserve"> 24 miesiące </w:t>
            </w:r>
            <w:r w:rsidR="00480427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158" w:rsidRPr="00786F83" w:rsidTr="00A14F49">
        <w:trPr>
          <w:trHeight w:val="688"/>
        </w:trPr>
        <w:tc>
          <w:tcPr>
            <w:tcW w:w="678" w:type="dxa"/>
            <w:shd w:val="clear" w:color="auto" w:fill="auto"/>
            <w:vAlign w:val="center"/>
          </w:tcPr>
          <w:p w:rsidR="00985158" w:rsidRPr="00A14F49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985158" w:rsidRPr="00A14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515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F49">
              <w:rPr>
                <w:rFonts w:ascii="Times New Roman" w:hAnsi="Times New Roman" w:cs="Times New Roman"/>
              </w:rPr>
              <w:t>Para monitorów aktywnych bliskiego pola</w:t>
            </w:r>
          </w:p>
          <w:p w:rsidR="006E167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B5C85" w:rsidRPr="003F5FE4" w:rsidRDefault="00EB5C85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EB5C85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6E1678" w:rsidRPr="003F5FE4">
              <w:rPr>
                <w:rFonts w:ascii="Times New Roman" w:hAnsi="Times New Roman" w:cs="Times New Roman"/>
              </w:rPr>
              <w:t>ara monitorów aktywnych bliskiego pola, dwudrożne,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2 x 20W,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ekranowane magnetycznie,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symetryczne TRS oraz niesymetryczne RCA/jack stereo  1/8",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słuchawkowe,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8F6082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DB23E8" w:rsidRPr="003F5FE4">
              <w:rPr>
                <w:rFonts w:ascii="Times New Roman" w:hAnsi="Times New Roman" w:cs="Times New Roman"/>
              </w:rPr>
              <w:t>solidna drewniana obudowa z bass reflex</w:t>
            </w:r>
            <w:r w:rsidR="008F6082" w:rsidRPr="003F5FE4">
              <w:rPr>
                <w:rFonts w:ascii="Times New Roman" w:hAnsi="Times New Roman" w:cs="Times New Roman"/>
              </w:rPr>
              <w:t>,</w:t>
            </w:r>
          </w:p>
          <w:p w:rsidR="008F6082" w:rsidRPr="003F5FE4" w:rsidRDefault="008F6082" w:rsidP="006E1678">
            <w:pPr>
              <w:rPr>
                <w:rFonts w:ascii="Times New Roman" w:hAnsi="Times New Roman" w:cs="Times New Roman"/>
              </w:rPr>
            </w:pPr>
          </w:p>
          <w:p w:rsidR="008F6082" w:rsidRPr="003F5FE4" w:rsidRDefault="008F6082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>24 miesiące</w:t>
            </w:r>
            <w:r w:rsidR="00441229" w:rsidRPr="003F5FE4">
              <w:rPr>
                <w:rFonts w:ascii="Times New Roman" w:hAnsi="Times New Roman" w:cs="Times New Roman"/>
              </w:rPr>
              <w:t>.</w:t>
            </w:r>
            <w:r w:rsidR="007672A6"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6573B6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Konstrukcja bi-amp o mocy 100 W (60 dla niskich częstotliwości, 40 dla wysokich częstotliwości) zapewniająca potężny i precyzyjny dźwięk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Głośnik niskotonowy 5" z cewką wysokotemperaturową i gumowym zawieszeniem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lastRenderedPageBreak/>
              <w:t xml:space="preserve">- Głośnik wysokotonowy 1" z </w:t>
            </w:r>
            <w:r>
              <w:rPr>
                <w:rFonts w:ascii="Times New Roman" w:hAnsi="Times New Roman" w:cs="Times New Roman"/>
                <w:sz w:val="20"/>
              </w:rPr>
              <w:t>kopułką z naturalnego jedwabiu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Acoustic Space Control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Zoptymalizowany port bass-reflex, umieszczony z tyłu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Wejścia symetryczne XLR i symetryczne/niesymetryczne 1/4” do podłączania interfejsów audio, mikserów, syntezatorów, sprzętu DJ-skiego itp.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Regulacja głośności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Ultraszerokie pasmo przenoszenia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8E429B">
              <w:rPr>
                <w:rFonts w:ascii="Times New Roman" w:hAnsi="Times New Roman" w:cs="Times New Roman"/>
                <w:sz w:val="20"/>
              </w:rPr>
              <w:t xml:space="preserve">52-35 kHz,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Typ: 2-drożny studyjny monitor referencyjny bliskiego pola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Głośnik. niskotonowy: 5-calowy (127 mm), membrana Kevlarowa z cewką wysokotemperaturową i gumowym zawieszeniem.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Głośnik wysokotonowy: 1-calowy (25 mm), ekranowany magnetycznie, z kopułką z naturalnego jedwabiu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Pasmo przenoszenia: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8E429B">
              <w:rPr>
                <w:rFonts w:ascii="Times New Roman" w:hAnsi="Times New Roman" w:cs="Times New Roman"/>
                <w:sz w:val="20"/>
              </w:rPr>
              <w:t>52 Hz – 35 kHz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Częstotliwość podziału zwrotnicy: 2,0 kHz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Wzmacniacz dla niskich częstotliwości: 65W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Wzmacniacz dla wysokich częstotliwości: 55W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Maksymalny szczytowy poziom SPL: 105 dB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Czułość wejściowa: różowy szum o poziomie 85 mV wytwarza poziom ciśnienia akustycznego [SPL] równy 96dBA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Złącza wejściowe: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- 1 wejście XLR - symetryczne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- 1 wejście TRS - symetryczne/niesymetryczne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Impedancja wejściowa: 10 kΩ (wejście symetryczne), 20 kΩ (wejście </w:t>
            </w:r>
            <w:r w:rsidRPr="008E429B">
              <w:rPr>
                <w:rFonts w:ascii="Times New Roman" w:hAnsi="Times New Roman" w:cs="Times New Roman"/>
                <w:sz w:val="20"/>
              </w:rPr>
              <w:lastRenderedPageBreak/>
              <w:t>niesymetryczne)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Zabezpieczenia: przed zakłóceniami wywoływanymi przez fale radiowe, ogranicznik prądu wyjściowego, przed przegrzaniem, przejściowe - wł./wył., filtr poddźwiękowy, zewnętrzny bezpiecznik sieciowy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Zasilanie: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Napięcie: 100–120 V, 50/60 Hz, 220–240V, 50/60 Hz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Pobór prądu: 100 W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Bezpiecznik: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- 220–240V~ T1AL 250V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- 100–120V~ T1.6AL 250V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Obudowa: MDF o wysokiej efektywności akustycznej, pokryty laminatem winylowym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Wymiary: 176 x 197 x 254 mm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Waga: 6.0kg</w:t>
            </w: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</w:p>
          <w:p w:rsidR="00985158" w:rsidRPr="003F5FE4" w:rsidRDefault="00985158" w:rsidP="00657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98515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F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6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D40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8D0076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Sprzętowy</w:t>
            </w:r>
          </w:p>
          <w:p w:rsidR="008D0076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sterownik - mikser</w:t>
            </w:r>
          </w:p>
          <w:p w:rsidR="00296C44" w:rsidRPr="0011392F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Zintegrowane rozwiązanie sprzętowo-programowe do intuicyjnego mieszania w oparciu o DAW dla komputerów Mac lub PC, </w:t>
            </w: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2202E" w:rsidRPr="003F5FE4">
              <w:rPr>
                <w:rFonts w:ascii="Times New Roman" w:hAnsi="Times New Roman" w:cs="Times New Roman"/>
                <w:color w:val="000000"/>
              </w:rPr>
              <w:t>w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szystkie funkcje kanałów, takie jak EQ, kompresor, ekspander, brama i projektant przejściowy są intuicyjnie sterowane, </w:t>
            </w:r>
          </w:p>
          <w:p w:rsidR="00A2202E" w:rsidRPr="003F5FE4" w:rsidRDefault="00A2202E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A2202E" w:rsidRPr="003F5FE4" w:rsidRDefault="00A2202E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host plug-in dla wirtualnej listwy kanałów z odpowiednim sterownikiem sprzętowym,</w:t>
            </w: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="00A2202E" w:rsidRPr="003F5FE4">
              <w:rPr>
                <w:rFonts w:ascii="Times New Roman" w:hAnsi="Times New Roman" w:cs="Times New Roman"/>
                <w:color w:val="000000"/>
              </w:rPr>
              <w:t>solidny sprzętowy kontroler, podłączony do komputera (PC/Mac) przez USB</w:t>
            </w:r>
            <w:r w:rsidR="007672A6" w:rsidRPr="003F5FE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2202E" w:rsidRPr="003F5FE4" w:rsidRDefault="00A2202E" w:rsidP="001C25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2E" w:rsidRPr="003F5FE4" w:rsidRDefault="00A2202E" w:rsidP="00A2202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przeznaczony do obsługi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wtyczek SSL4000E [zawarty w zestawie],</w:t>
            </w:r>
          </w:p>
          <w:p w:rsidR="00A2202E" w:rsidRPr="003F5FE4" w:rsidRDefault="001C2595" w:rsidP="00A2202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17D55" w:rsidRPr="003F5FE4" w:rsidRDefault="00A2202E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możliwość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wpięcia w kanały</w:t>
            </w:r>
            <w:r w:rsidR="004A4022" w:rsidRPr="003F5FE4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ponad 60 wtyczek</w:t>
            </w:r>
            <w:r w:rsidR="004A4022" w:rsidRPr="003F5FE4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F53082" w:rsidRPr="003F5FE4" w:rsidRDefault="00F53082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F53082" w:rsidRPr="003F5FE4" w:rsidRDefault="00F53082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gwarancja:</w:t>
            </w:r>
            <w:r w:rsidR="007672A6" w:rsidRPr="003F5FE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3B06B1" w:rsidRPr="003F5FE4">
              <w:rPr>
                <w:rFonts w:ascii="Times New Roman" w:hAnsi="Times New Roman" w:cs="Times New Roman"/>
                <w:color w:val="000000"/>
              </w:rPr>
              <w:t xml:space="preserve"> lata.</w:t>
            </w:r>
          </w:p>
          <w:p w:rsidR="009175A3" w:rsidRPr="003F5FE4" w:rsidRDefault="009175A3" w:rsidP="004A402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7D55" w:rsidRPr="00786F83" w:rsidRDefault="00317D55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4657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5158">
              <w:rPr>
                <w:rFonts w:ascii="Times New Roman" w:hAnsi="Times New Roman" w:cs="Times New Roman"/>
              </w:rPr>
              <w:t>2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01F5">
              <w:rPr>
                <w:rFonts w:ascii="Times New Roman" w:hAnsi="Times New Roman" w:cs="Times New Roman"/>
                <w:color w:val="000000"/>
                <w:lang w:val="en-US"/>
              </w:rPr>
              <w:t>Kontroler DAW</w:t>
            </w:r>
          </w:p>
          <w:p w:rsidR="00C15147" w:rsidRPr="0011392F" w:rsidRDefault="00C1514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Kontroler MIDI MCU,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 integracja z programami ACID Pro 6, Audition, Cubase, Digital Performer, Final Cut Pro, Logic, Live 5, Nuendo, Pro Tools, Reason 3, Samplitude, SAWStudio, Sequoia, Sonar, Soundscape, Soundtrack Pro, Tracktion, Vegas,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 dwuliniowy 55 znaków,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- 8 tłumików kanałowych,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w kanałach potencjometry V-Pot z przyporządkowaniem funkcji,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przełączniki record, solo, mute, select, diody signal,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wyświetlacz LCD dwuliniowy 55 znaków,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7 segmentowy wyświetlacz LED timecode,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-przełączniki kontrolujące funkcje software’u,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przyciski do nawigacji i transportu,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rozszerzenia o dodatkowe funkcje kontrolne software za pomocą sterownika C4,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interfejs MIDI USB do bezpośred</w:t>
            </w:r>
            <w:r w:rsidR="003B14FC" w:rsidRPr="003F5FE4">
              <w:rPr>
                <w:rFonts w:ascii="Times New Roman" w:hAnsi="Times New Roman" w:cs="Times New Roman"/>
              </w:rPr>
              <w:t>niego podłączenia do komputera,</w:t>
            </w:r>
          </w:p>
          <w:p w:rsidR="003B14FC" w:rsidRPr="003F5FE4" w:rsidRDefault="003B14F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B14FC" w:rsidRDefault="003B14F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B85C82" w:rsidRPr="003F5FE4">
              <w:rPr>
                <w:rFonts w:ascii="Times New Roman" w:hAnsi="Times New Roman" w:cs="Times New Roman"/>
              </w:rPr>
              <w:t xml:space="preserve"> 24 miesiące.</w:t>
            </w:r>
          </w:p>
          <w:p w:rsidR="00691DF5" w:rsidRDefault="00691DF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Kontroler DAW do sterowania sekcją miksera. przypisywalne pokrętła,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przyciski oraz wyświetlacz TFT LCD dla każdego kanału. </w:t>
            </w: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Współpracuje </w:t>
            </w:r>
            <w:r>
              <w:rPr>
                <w:rFonts w:ascii="Times New Roman" w:hAnsi="Times New Roman" w:cs="Times New Roman"/>
                <w:sz w:val="20"/>
              </w:rPr>
              <w:t xml:space="preserve">np.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z Pro Tools poprzez protokół HUI oraz z Cubase/Logic/Studio One/Ableton Live poprzez protokół MCU.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Za pomocą kontrolera można jednocześnie odtwarzać do trzech programów DAW.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minmum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8 zmotoryzowanych suwaków,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podświetlenie RGB, </w:t>
            </w:r>
          </w:p>
          <w:p w:rsidR="00691DF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łącznie do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32 kanałów,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4F4505">
              <w:rPr>
                <w:rFonts w:ascii="Times New Roman" w:hAnsi="Times New Roman" w:cs="Times New Roman"/>
                <w:sz w:val="20"/>
              </w:rPr>
              <w:t>2 wejścia przełącznika nożnego 1/4"</w:t>
            </w:r>
          </w:p>
          <w:p w:rsidR="002E4FF8" w:rsidRPr="003F5FE4" w:rsidRDefault="002E4FF8" w:rsidP="002E4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EE28F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EE28F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EE28F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D2594" w:rsidRPr="00786F83" w:rsidRDefault="00EE28FA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5147" w:rsidRPr="00786F83" w:rsidTr="00FF21DA">
        <w:trPr>
          <w:trHeight w:val="1113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B7B4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 do instrumentów basowych</w:t>
            </w:r>
          </w:p>
          <w:p w:rsidR="00BB7B4B" w:rsidRPr="0011392F" w:rsidRDefault="00BB7B4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6A018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8D2999" w:rsidRPr="003F5FE4">
              <w:rPr>
                <w:rFonts w:ascii="Times New Roman" w:hAnsi="Times New Roman" w:cs="Times New Roman"/>
              </w:rPr>
              <w:t xml:space="preserve">ikrofon dynamiczny o dużej mocy wyjściowej i </w:t>
            </w:r>
            <w:r w:rsidR="00B81BB6" w:rsidRPr="003F5FE4">
              <w:rPr>
                <w:rFonts w:ascii="Times New Roman" w:hAnsi="Times New Roman" w:cs="Times New Roman"/>
              </w:rPr>
              <w:t>zakresie transmisji specjalnie zoptymalizowanym pod kątem maksymalnego uderzenia bębna basowego i dostosowania się do innych instrumentów o niskiej częstotliwości,</w:t>
            </w:r>
          </w:p>
          <w:p w:rsidR="00B81BB6" w:rsidRPr="003F5FE4" w:rsidRDefault="00B81B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81BB6" w:rsidRPr="003F5FE4" w:rsidRDefault="00B81B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D26F2D" w:rsidRPr="003F5FE4">
              <w:rPr>
                <w:rFonts w:ascii="Times New Roman" w:hAnsi="Times New Roman" w:cs="Times New Roman"/>
              </w:rPr>
              <w:t>zakres transmisji: 20 - 10 000 Hz,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-maksymalne ciśnienie akustyczne: 174 dB SPL,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wyjściowa: 35 Ohm,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-niska czułość  na różne impedancje </w:t>
            </w:r>
            <w:r w:rsidRPr="003F5FE4">
              <w:rPr>
                <w:rFonts w:ascii="Times New Roman" w:hAnsi="Times New Roman" w:cs="Times New Roman"/>
              </w:rPr>
              <w:lastRenderedPageBreak/>
              <w:t>połączeń,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Default="00D26F2D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amortyzator pneumatyczny chroniący przed dźwiękami uderzeniowymi i wibracjami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 kablem mikrofonowym o długości 5-6 m,</w:t>
            </w:r>
          </w:p>
          <w:p w:rsidR="00F053C4" w:rsidRPr="003F5FE4" w:rsidRDefault="00F053C4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Pr="003F5FE4" w:rsidRDefault="00FF21DA" w:rsidP="0048042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gwarancja: 3 lata</w:t>
            </w:r>
            <w:r w:rsidR="00480427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F2D" w:rsidRDefault="00D26F2D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6F2D" w:rsidRPr="00786F83" w:rsidRDefault="00D26F2D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D82285" w:rsidRDefault="00D8228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Zestaw mikrofonowy</w:t>
            </w:r>
          </w:p>
          <w:p w:rsidR="00C15147" w:rsidRPr="0011392F" w:rsidRDefault="00C1514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</w:t>
            </w:r>
            <w:r w:rsidR="00D82285" w:rsidRPr="003F5FE4">
              <w:rPr>
                <w:rFonts w:ascii="Times New Roman" w:hAnsi="Times New Roman" w:cs="Times New Roman"/>
              </w:rPr>
              <w:t>estaw</w:t>
            </w:r>
            <w:r w:rsidR="00E13BDC">
              <w:rPr>
                <w:rFonts w:ascii="Times New Roman" w:hAnsi="Times New Roman" w:cs="Times New Roman"/>
              </w:rPr>
              <w:t xml:space="preserve"> powinien zawierać:</w:t>
            </w:r>
            <w:r w:rsidR="00D82285" w:rsidRPr="003F5FE4">
              <w:rPr>
                <w:rFonts w:ascii="Times New Roman" w:hAnsi="Times New Roman" w:cs="Times New Roman"/>
              </w:rPr>
              <w:t xml:space="preserve"> 3 szt. dynamicznych</w:t>
            </w:r>
            <w:r w:rsidR="00C520E3" w:rsidRPr="003F5FE4">
              <w:rPr>
                <w:rFonts w:ascii="Times New Roman" w:hAnsi="Times New Roman" w:cs="Times New Roman"/>
              </w:rPr>
              <w:t xml:space="preserve"> mikrofonów instrumentalnych z przeznaczeniem na tomy, werbe</w:t>
            </w:r>
            <w:r w:rsidR="00E13BDC">
              <w:rPr>
                <w:rFonts w:ascii="Times New Roman" w:hAnsi="Times New Roman" w:cs="Times New Roman"/>
              </w:rPr>
              <w:t>l i perkusję, akcesoria i kabel mikrofonowy wymieniony poniżej,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kardioidalne</w:t>
            </w:r>
            <w:r w:rsidR="00E13BDC">
              <w:rPr>
                <w:rFonts w:ascii="Times New Roman" w:hAnsi="Times New Roman" w:cs="Times New Roman"/>
              </w:rPr>
              <w:t xml:space="preserve"> mikrofony</w:t>
            </w:r>
            <w:r w:rsidRPr="003F5FE4">
              <w:rPr>
                <w:rFonts w:ascii="Times New Roman" w:hAnsi="Times New Roman" w:cs="Times New Roman"/>
              </w:rPr>
              <w:t xml:space="preserve">, 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zakres częstotliwości: 40-18000 Hz,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czułość: 1.8 mV/Pa @ 1 kHz,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wymiary: Ø 33 x 59 mm</w:t>
            </w:r>
            <w:r w:rsidR="003F401E" w:rsidRPr="003F5FE4">
              <w:rPr>
                <w:rFonts w:ascii="Times New Roman" w:hAnsi="Times New Roman" w:cs="Times New Roman"/>
              </w:rPr>
              <w:t>,</w:t>
            </w: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waga: </w:t>
            </w:r>
            <w:r w:rsidR="00E13BDC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60 g,</w:t>
            </w: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401E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akcesoria: zacisk obręczy MZH 504/604, worek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kabel: mikrofonowym o długości 5-6 m,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3BDC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401E" w:rsidRPr="00786F83" w:rsidRDefault="003F401E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6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3BDC" w:rsidRDefault="00E13BDC" w:rsidP="00E13BDC">
            <w:pPr>
              <w:rPr>
                <w:rFonts w:ascii="Times New Roman" w:hAnsi="Times New Roman" w:cs="Times New Roman"/>
                <w:color w:val="000000"/>
              </w:rPr>
            </w:pPr>
          </w:p>
          <w:p w:rsidR="00985158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Uchwyt do mikrofonu </w:t>
            </w:r>
          </w:p>
          <w:p w:rsidR="00C15147" w:rsidRDefault="0098515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 -28</w:t>
            </w:r>
          </w:p>
          <w:p w:rsidR="00814443" w:rsidRDefault="00814443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14443" w:rsidRPr="0011392F" w:rsidRDefault="00814443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Uchwyt do mikrofonu, przeznaczony do montażu  mikrofonu na tomach i bębnach,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regulowany,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uchwyt umożliwiający ustawienie mikrofonu w ciasnych przestrzeniach do nagłośnienia na żywo i nagrań studyjnych,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-uchwyt pasuje do standardowych gwintów mikrofonowych 1/4″-20 i 5/8″-27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F053C4" w:rsidP="00F053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4C6072" w:rsidRPr="003F5FE4" w:rsidRDefault="004C6072" w:rsidP="004C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401E" w:rsidRPr="00786F83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401E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401E" w:rsidRPr="00786F83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410EA" w:rsidRDefault="00741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15147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 pojemnościowy</w:t>
            </w:r>
          </w:p>
          <w:p w:rsidR="008C513C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513C" w:rsidRPr="008C513C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Mikrofon pojemnościowy - para stereo,</w:t>
            </w:r>
          </w:p>
          <w:p w:rsidR="008C513C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C513C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-zestaw powinien zawierać: 2 szt. mikrofonów pojemnościowych, 2 szt. uchwytów, </w:t>
            </w:r>
            <w:r w:rsidR="00F405EE" w:rsidRPr="003F5FE4">
              <w:rPr>
                <w:rFonts w:ascii="Times New Roman" w:hAnsi="Times New Roman" w:cs="Times New Roman"/>
              </w:rPr>
              <w:t xml:space="preserve"> uchwyt</w:t>
            </w:r>
            <w:r w:rsidRPr="003F5FE4">
              <w:rPr>
                <w:rFonts w:ascii="Times New Roman" w:hAnsi="Times New Roman" w:cs="Times New Roman"/>
              </w:rPr>
              <w:t xml:space="preserve"> stere</w:t>
            </w:r>
            <w:r w:rsidR="00312B27" w:rsidRPr="003F5FE4">
              <w:rPr>
                <w:rFonts w:ascii="Times New Roman" w:hAnsi="Times New Roman" w:cs="Times New Roman"/>
              </w:rPr>
              <w:t>o, 2 szt. osłon wiatroszczelnych, przenośny metalowy futerał,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kierunkowa: kardioidalna,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częstotliwości: 20 Hz - 20 kHz,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impendancja: 110 Ohm, </w:t>
            </w:r>
          </w:p>
          <w:p w:rsidR="00F405EE" w:rsidRPr="003F5FE4" w:rsidRDefault="00F405E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405EE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przełącznik tłu</w:t>
            </w:r>
            <w:r w:rsidR="00F405EE" w:rsidRPr="003F5FE4">
              <w:rPr>
                <w:rFonts w:ascii="Times New Roman" w:hAnsi="Times New Roman" w:cs="Times New Roman"/>
              </w:rPr>
              <w:t>m</w:t>
            </w:r>
            <w:r w:rsidRPr="003F5FE4">
              <w:rPr>
                <w:rFonts w:ascii="Times New Roman" w:hAnsi="Times New Roman" w:cs="Times New Roman"/>
              </w:rPr>
              <w:t>i</w:t>
            </w:r>
            <w:r w:rsidR="00F405EE" w:rsidRPr="003F5FE4">
              <w:rPr>
                <w:rFonts w:ascii="Times New Roman" w:hAnsi="Times New Roman" w:cs="Times New Roman"/>
              </w:rPr>
              <w:t>enia sygnału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1397"/>
        </w:trPr>
        <w:tc>
          <w:tcPr>
            <w:tcW w:w="678" w:type="dxa"/>
            <w:vAlign w:val="center"/>
          </w:tcPr>
          <w:p w:rsidR="00C15147" w:rsidRPr="00F053C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C15147" w:rsidRPr="006E7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410EA" w:rsidRDefault="00741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6E7B0B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7B0B">
              <w:rPr>
                <w:rFonts w:ascii="Times New Roman" w:hAnsi="Times New Roman" w:cs="Times New Roman"/>
                <w:color w:val="000000"/>
              </w:rPr>
              <w:t xml:space="preserve">Uchwyt elastyczny </w:t>
            </w:r>
          </w:p>
          <w:p w:rsidR="004938DF" w:rsidRPr="006E7B0B" w:rsidRDefault="004938D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F053C4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</w:t>
            </w:r>
            <w:r w:rsidR="003429CE" w:rsidRPr="003F5FE4">
              <w:rPr>
                <w:rFonts w:ascii="Times New Roman" w:hAnsi="Times New Roman" w:cs="Times New Roman"/>
              </w:rPr>
              <w:t>chwyt, elastyczne zawieszenie do mikrofonu do montażu mikrofonów z uchwytem pistoletowym na podstawce mikrofonu lub wysięgniku,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9F120D" w:rsidRPr="003F5FE4">
              <w:rPr>
                <w:rFonts w:ascii="Times New Roman" w:hAnsi="Times New Roman" w:cs="Times New Roman"/>
              </w:rPr>
              <w:t>podwójne mocowanie obrotowe,</w:t>
            </w: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termoplastyczne mocowanie wahadłowe bez części zgubnych lub zużywających się,</w:t>
            </w: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A92DF3" w:rsidRPr="003F5FE4">
              <w:rPr>
                <w:rFonts w:ascii="Times New Roman" w:hAnsi="Times New Roman" w:cs="Times New Roman"/>
              </w:rPr>
              <w:t>kuteczne odsprzęganie denerwującego  dźwięku materiałowego,</w:t>
            </w:r>
          </w:p>
          <w:p w:rsidR="00A92DF3" w:rsidRPr="003F5FE4" w:rsidRDefault="00A92D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92DF3" w:rsidRPr="003F5FE4" w:rsidRDefault="00A92D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8C513C" w:rsidRPr="003F5FE4">
              <w:rPr>
                <w:rFonts w:ascii="Times New Roman" w:hAnsi="Times New Roman" w:cs="Times New Roman"/>
              </w:rPr>
              <w:t>zintegrowane gniazd</w:t>
            </w:r>
            <w:r w:rsidR="006E7B0B" w:rsidRPr="003F5FE4">
              <w:rPr>
                <w:rFonts w:ascii="Times New Roman" w:hAnsi="Times New Roman" w:cs="Times New Roman"/>
              </w:rPr>
              <w:t>a odciążające kabel mikrofonowy,</w:t>
            </w: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C513C" w:rsidRPr="003F5FE4" w:rsidRDefault="006E7B0B" w:rsidP="006E7B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3901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Belka do montażu 2 mikrofonów </w:t>
            </w:r>
          </w:p>
          <w:p w:rsidR="003429CE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11392F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Belka na 2 mikrofony,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funkcje nagłośnieniowe typu overhead, 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w układzie stereo [ORTF, XY],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>rozstaw 10/ 15/ 20cm</w:t>
            </w:r>
            <w:r w:rsidR="006E7B0B" w:rsidRPr="003F5FE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6E7B0B" w:rsidRPr="003F5FE4" w:rsidRDefault="006E7B0B" w:rsidP="006E7B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-gwarancja: 2 lata.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1113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dynamiczny, instrumentalny</w:t>
            </w:r>
          </w:p>
          <w:p w:rsidR="00792D11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2D11" w:rsidRPr="0011392F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kierunkowa: kardioidalna,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40 Hz-15 kHz,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czułość: -54,5 dBV/Pa (1,9 mV),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impendancja: 150 Ohm,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złącze: XLR,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wymiary: 157 mm x 32 mm</w:t>
            </w:r>
            <w:r w:rsidR="00B85C82" w:rsidRPr="003F5FE4">
              <w:rPr>
                <w:rFonts w:ascii="Times New Roman" w:hAnsi="Times New Roman" w:cs="Times New Roman"/>
              </w:rPr>
              <w:t>,</w:t>
            </w:r>
          </w:p>
          <w:p w:rsidR="00B85C82" w:rsidRPr="003F5FE4" w:rsidRDefault="00B85C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85C82" w:rsidRPr="003F5FE4" w:rsidRDefault="00B85C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Pr="00B079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20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dynamiczny, wokalny</w:t>
            </w:r>
          </w:p>
          <w:p w:rsidR="00792D11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2D11" w:rsidRPr="0011392F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Typ przetwornika: dynamiczne,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wykres kierunkowości: kardioidalna, 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-pasmo przenoszenia: 50 Hz - 15 kHz,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(1 kHz): -54,5 dBV/Pa / 1,88 mV/Pa,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częstotliwościowa: 50 do 15000 Hz,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-pneumatyczny system antywstrząsowy,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wbudowana sferyczna owiewka i filtr pop o dużej efektywności,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dołączony wytrzymały adapter statywu z możliwością obrotu o 180 stopni,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wkładka dynamiczna o charakterystyce kardioidalnej (jednokierunkowej)</w:t>
            </w:r>
            <w:r w:rsidR="006E7B0B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6E7B0B" w:rsidRPr="003F5FE4" w:rsidRDefault="006E7B0B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7B0B" w:rsidRPr="003F5FE4" w:rsidRDefault="006E7B0B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21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E1714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</w:t>
            </w:r>
          </w:p>
          <w:p w:rsidR="00E17149" w:rsidRPr="0011392F" w:rsidRDefault="00E1714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Mikrofon o przeznaczeniu wokalnym i instrumentalnym,</w:t>
            </w:r>
          </w:p>
          <w:p w:rsidR="00B07947" w:rsidRDefault="00B0794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07947" w:rsidRPr="003F5FE4" w:rsidRDefault="00B0794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rodzaj łączności: przewodowa,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system mocowania: gwint 5/8",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przetwornik dynamiczny,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</w:t>
            </w:r>
            <w:r w:rsidR="003325B9" w:rsidRPr="003F5FE4">
              <w:rPr>
                <w:rFonts w:ascii="Times New Roman" w:hAnsi="Times New Roman" w:cs="Times New Roman"/>
              </w:rPr>
              <w:t>kowości: kardioidalna,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XLR - 1 szt.,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50 ~ 20000 Hz,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impendancja : 150 Om, 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czułość: -59 dB,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792D11" w:rsidRPr="003F5FE4">
              <w:rPr>
                <w:rFonts w:ascii="Times New Roman" w:hAnsi="Times New Roman" w:cs="Times New Roman"/>
              </w:rPr>
              <w:t xml:space="preserve"> dołączone akcesoria: gąbka mikrofonowa, p</w:t>
            </w:r>
            <w:r w:rsidR="006E7B0B" w:rsidRPr="003F5FE4">
              <w:rPr>
                <w:rFonts w:ascii="Times New Roman" w:hAnsi="Times New Roman" w:cs="Times New Roman"/>
              </w:rPr>
              <w:t>łytka zasłaniająca przełączniki,</w:t>
            </w:r>
          </w:p>
          <w:p w:rsidR="00E13BDC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E64AE" w:rsidRPr="00E13BDC" w:rsidRDefault="006E7B0B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64AE" w:rsidRPr="00786F83" w:rsidRDefault="00FE64A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22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pojemnościowy, wielkomembranowy z uchwytem elastycznym</w:t>
            </w:r>
          </w:p>
          <w:p w:rsidR="00A950EA" w:rsidRDefault="00A95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50EA" w:rsidRPr="0011392F" w:rsidRDefault="00A95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</w:t>
            </w:r>
            <w:r w:rsidR="00A950EA" w:rsidRPr="003F5FE4">
              <w:rPr>
                <w:rFonts w:ascii="Times New Roman" w:hAnsi="Times New Roman" w:cs="Times New Roman"/>
              </w:rPr>
              <w:t xml:space="preserve">kustyczny tryb pracy: </w:t>
            </w:r>
            <w:r w:rsidRPr="003F5FE4">
              <w:rPr>
                <w:rFonts w:ascii="Times New Roman" w:hAnsi="Times New Roman" w:cs="Times New Roman"/>
              </w:rPr>
              <w:t>przetwornik gradientu ciśnienia,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zakres transmisji: 20 -20,000 Hz,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równoważny poziom hałasu (rel. 94 dB SPL :87 dB),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2465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A2465" w:rsidRPr="003F5FE4">
              <w:rPr>
                <w:rFonts w:ascii="Times New Roman" w:hAnsi="Times New Roman" w:cs="Times New Roman"/>
              </w:rPr>
              <w:t>wymiary (śr</w:t>
            </w:r>
            <w:r w:rsidR="00496F69" w:rsidRPr="003F5FE4">
              <w:rPr>
                <w:rFonts w:ascii="Times New Roman" w:hAnsi="Times New Roman" w:cs="Times New Roman"/>
              </w:rPr>
              <w:t>ednica x długość): 60 x 132 mm,</w:t>
            </w:r>
          </w:p>
          <w:p w:rsidR="00496F69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2465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50EA" w:rsidRDefault="00A950E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50EA" w:rsidRPr="00786F83" w:rsidRDefault="00A950E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830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Rama modułowa systemu 500 wraz z zasilaczem.</w:t>
            </w:r>
          </w:p>
          <w:p w:rsidR="001D74A5" w:rsidRDefault="001D74A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74A5" w:rsidRPr="0011392F" w:rsidRDefault="001D74A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 wewnętrzne +/- 16 V/ +48 V,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zredukowane okablowanie,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inteligentna dystrybucja mocy, 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A950EA" w:rsidRPr="003F5FE4">
              <w:rPr>
                <w:rFonts w:ascii="Times New Roman" w:hAnsi="Times New Roman" w:cs="Times New Roman"/>
              </w:rPr>
              <w:t xml:space="preserve">zintegrowany zasilacz  o niskim poziomie hałasu, </w:t>
            </w:r>
          </w:p>
          <w:p w:rsidR="00496F69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96F69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116345" w:rsidRPr="003F5FE4">
              <w:rPr>
                <w:rFonts w:ascii="Times New Roman" w:hAnsi="Times New Roman" w:cs="Times New Roman"/>
              </w:rPr>
              <w:t xml:space="preserve"> 3 lata.</w:t>
            </w:r>
          </w:p>
          <w:p w:rsidR="00A950EA" w:rsidRPr="003F5FE4" w:rsidRDefault="00A950EA" w:rsidP="00A95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74A5" w:rsidRPr="00786F83" w:rsidRDefault="001D74A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B73F2B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24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Przedwzmacniacz</w:t>
            </w:r>
            <w:r w:rsidR="007322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mikrofonowy, moduł, seria 500</w:t>
            </w:r>
          </w:p>
          <w:p w:rsidR="0073222C" w:rsidRPr="0011392F" w:rsidRDefault="0073222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przedwzmacniacz mono mic do lunchboxu o konstrukcji klasy A,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przełączana impedancja wejściowa mikrofonu,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dioda obecności sygnału i inteligentne zabezpieczenie gniazda combo na panelu przednim,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transformatory nawijane ręcznie, wejścia mikrofonowe i liniowe,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potencjometr trymu poziomu z wbudowanym przełącznikiem 48V,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przełączniki fazowe, impedancyjne i wejścia czołowe,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przednie gniazdo zespolone z inteligentnym obwodem dla 48V,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73222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mikrofonu:</w:t>
            </w:r>
          </w:p>
          <w:p w:rsidR="0073222C" w:rsidRPr="003F5FE4" w:rsidRDefault="0073222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Wzmocnienie -80db do -20dB w 5dB</w:t>
            </w:r>
            <w:r w:rsidR="001D74A5" w:rsidRPr="003F5FE4">
              <w:rPr>
                <w:rFonts w:ascii="Times New Roman" w:hAnsi="Times New Roman" w:cs="Times New Roman"/>
              </w:rPr>
              <w:t>,</w:t>
            </w: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wzmocnienie -20dB do +10dB w krokach co 5dB,</w:t>
            </w: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±0,5dB 20Hz do 20kHz, -3dB przy 40kHz</w:t>
            </w:r>
            <w:r w:rsidR="00116345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116345" w:rsidRPr="003F5FE4" w:rsidRDefault="0011634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16345" w:rsidRPr="003F5FE4" w:rsidRDefault="0011634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C15147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3222C" w:rsidRPr="00C15147" w:rsidRDefault="0073222C" w:rsidP="00B73F2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76676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Przedwzmacniacz mikrofonowy, moduł, seria 500.</w:t>
            </w:r>
          </w:p>
          <w:p w:rsidR="00D45BC8" w:rsidRDefault="00D45BC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5BC8" w:rsidRPr="0011392F" w:rsidRDefault="00D45BC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D45BC8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52A24" w:rsidRPr="003F5FE4">
              <w:rPr>
                <w:rFonts w:ascii="Times New Roman" w:hAnsi="Times New Roman" w:cs="Times New Roman"/>
                <w:lang w:val="en-US"/>
              </w:rPr>
              <w:t>Interfejs audio stereo 58x6 dla sieci Dante Audio-over-IP,</w:t>
            </w: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33A9E" w:rsidRPr="003F5FE4">
              <w:rPr>
                <w:rFonts w:ascii="Times New Roman" w:hAnsi="Times New Roman" w:cs="Times New Roman"/>
              </w:rPr>
              <w:t>c</w:t>
            </w:r>
            <w:r w:rsidRPr="003F5FE4">
              <w:rPr>
                <w:rFonts w:ascii="Times New Roman" w:hAnsi="Times New Roman" w:cs="Times New Roman"/>
              </w:rPr>
              <w:t>ztery wejścia mikrofonowe XLR,</w:t>
            </w: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C33A9E" w:rsidRPr="003F5FE4">
              <w:rPr>
                <w:rFonts w:ascii="Times New Roman" w:hAnsi="Times New Roman" w:cs="Times New Roman"/>
              </w:rPr>
              <w:t xml:space="preserve"> dwa wejśc</w:t>
            </w:r>
            <w:r w:rsidR="00BD0F50" w:rsidRPr="003F5FE4">
              <w:rPr>
                <w:rFonts w:ascii="Times New Roman" w:hAnsi="Times New Roman" w:cs="Times New Roman"/>
              </w:rPr>
              <w:t>i</w:t>
            </w:r>
            <w:r w:rsidR="00C33A9E" w:rsidRPr="003F5FE4">
              <w:rPr>
                <w:rFonts w:ascii="Times New Roman" w:hAnsi="Times New Roman" w:cs="Times New Roman"/>
              </w:rPr>
              <w:t>a instrumentalne TRS,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dwa wejścia i wyjścia dla przesyłu ADAT,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C33A9E" w:rsidRPr="003F5FE4" w:rsidRDefault="00032C0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kabel zasilający oraz kabel mikrofonowy o długości około 5-6 m,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 24 dBu na dwóch wyjściach liniowych,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-niezależna kontrola poziomu wejść słuchawkowych i liniowych,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przełączany filtr górnoprzepustowy HPF,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222C" w:rsidRPr="003F5FE4">
              <w:rPr>
                <w:rFonts w:ascii="Times New Roman" w:hAnsi="Times New Roman" w:cs="Times New Roman"/>
              </w:rPr>
              <w:t xml:space="preserve">Wejścia analogowe dla 8 portów </w:t>
            </w:r>
            <w:r w:rsidR="0073222C" w:rsidRPr="003F5FE4">
              <w:rPr>
                <w:rFonts w:ascii="Times New Roman" w:hAnsi="Times New Roman" w:cs="Times New Roman"/>
              </w:rPr>
              <w:lastRenderedPageBreak/>
              <w:t>przez złącze DB25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5421D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5146C1" w:rsidRDefault="005146C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  <w:lang w:val="en-US"/>
              </w:rPr>
              <w:t xml:space="preserve">Interfejs audio o charakterystyce Thunderbolt / DigiLink / Dante. 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 w:rsidRPr="00BB00D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</w:rPr>
              <w:t>Interfejs zamknięty w obudowie rack 1U obsługuje maks. po 64 kanały wejściowe i wyjściowe w przypadku portów Thunderbolt 3 i DigiLink oraz po</w:t>
            </w:r>
            <w:r>
              <w:rPr>
                <w:rFonts w:ascii="Times New Roman" w:hAnsi="Times New Roman" w:cs="Times New Roman"/>
                <w:sz w:val="20"/>
              </w:rPr>
              <w:t xml:space="preserve"> około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 32 kanały I/O dla Dante.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minimum 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Dwa wejścia mikrofonowe typu XLR,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dwa wejścia instrumentalne [jack 1/4”] 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około </w:t>
            </w:r>
            <w:r w:rsidRPr="006B5CC5">
              <w:rPr>
                <w:rFonts w:ascii="Times New Roman" w:hAnsi="Times New Roman" w:cs="Times New Roman"/>
                <w:sz w:val="20"/>
              </w:rPr>
              <w:t>16 wejść liniowych zrealizowane na dwóch portach D-Sub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minimum d</w:t>
            </w:r>
            <w:r w:rsidRPr="006B5CC5">
              <w:rPr>
                <w:rFonts w:ascii="Times New Roman" w:hAnsi="Times New Roman" w:cs="Times New Roman"/>
                <w:sz w:val="20"/>
              </w:rPr>
              <w:t>wa wyjścia słuchawkowe oraz analogowe wyjścia MONITOR (L, R)</w:t>
            </w:r>
          </w:p>
          <w:p w:rsidR="002E4FF8" w:rsidRPr="00BB00DC" w:rsidRDefault="002E4FF8" w:rsidP="002E4F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BB00DC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BB00DC">
              <w:rPr>
                <w:rFonts w:ascii="Times New Roman" w:hAnsi="Times New Roman" w:cs="Times New Roman"/>
                <w:sz w:val="20"/>
                <w:lang w:val="en-US"/>
              </w:rPr>
              <w:t xml:space="preserve">yfrowe złącza S/PDIF (IN, OUT) 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 w:rsidRPr="00BB00D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po </w:t>
            </w:r>
            <w:r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Pr="006B5CC5">
              <w:rPr>
                <w:rFonts w:ascii="Times New Roman" w:hAnsi="Times New Roman" w:cs="Times New Roman"/>
                <w:sz w:val="20"/>
              </w:rPr>
              <w:t>dwa wejścia i wyjścia optyczne oraz gniazda WORD CLOCK (IN, OUT) i LOOP SYNC (IN, OUT)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  <w:lang w:val="en-US"/>
              </w:rPr>
              <w:t>Dwa gniazda Thunderbolt 3, DigiLink i Ethernet (Dante)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minimum </w:t>
            </w:r>
            <w:r w:rsidRPr="006B5CC5">
              <w:rPr>
                <w:rFonts w:ascii="Times New Roman" w:hAnsi="Times New Roman" w:cs="Times New Roman"/>
                <w:sz w:val="20"/>
              </w:rPr>
              <w:t>Dwa sterowane cyfrowo przedwzmacniacze mikrofonowe Red Evolution z efektem Air</w:t>
            </w:r>
          </w:p>
          <w:p w:rsidR="005146C1" w:rsidRPr="002E4FF8" w:rsidRDefault="002E4FF8" w:rsidP="002E4FF8">
            <w:pPr>
              <w:rPr>
                <w:rFonts w:ascii="Times New Roman" w:hAnsi="Times New Roman" w:cs="Times New Roman"/>
                <w:lang w:val="en-US"/>
              </w:rPr>
            </w:pPr>
            <w:r w:rsidRPr="002E4FF8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2E4FF8">
              <w:rPr>
                <w:rFonts w:ascii="Times New Roman" w:hAnsi="Times New Roman" w:cs="Times New Roman"/>
                <w:sz w:val="20"/>
                <w:lang w:val="en-US"/>
              </w:rPr>
              <w:t>Pakiety</w:t>
            </w:r>
            <w:r w:rsidRPr="002E4FF8">
              <w:rPr>
                <w:rFonts w:ascii="Times New Roman" w:hAnsi="Times New Roman" w:cs="Times New Roman"/>
                <w:sz w:val="20"/>
                <w:lang w:val="en-US"/>
              </w:rPr>
              <w:t xml:space="preserve"> np.</w:t>
            </w:r>
            <w:r w:rsidRPr="002E4FF8">
              <w:rPr>
                <w:rFonts w:ascii="Times New Roman" w:hAnsi="Times New Roman" w:cs="Times New Roman"/>
                <w:sz w:val="20"/>
                <w:lang w:val="en-US"/>
              </w:rPr>
              <w:t xml:space="preserve"> Softube Time and Tone Bundle (Drawmer S73 Intelligent Master Processor, TSAR-1R Reverb, Tube Delay, Saturation Knob) i Focusrite Red Plug-in Suite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277DE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277DE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277DE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5BC8" w:rsidRPr="00786F83" w:rsidRDefault="00277DE8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766768" w:rsidP="003D40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3D404A">
              <w:rPr>
                <w:rFonts w:ascii="Times New Roman" w:hAnsi="Times New Roman" w:cs="Times New Roman"/>
              </w:rPr>
              <w:t>26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Pr="00C9370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707">
              <w:rPr>
                <w:rFonts w:ascii="Times New Roman" w:hAnsi="Times New Roman" w:cs="Times New Roman"/>
                <w:color w:val="000000"/>
              </w:rPr>
              <w:t>Peak limiter</w:t>
            </w:r>
            <w:r w:rsidR="00C93707" w:rsidRPr="00C93707">
              <w:rPr>
                <w:rFonts w:ascii="Times New Roman" w:hAnsi="Times New Roman" w:cs="Times New Roman"/>
                <w:color w:val="000000"/>
              </w:rPr>
              <w:t xml:space="preserve"> - komponent w systemie 500</w:t>
            </w:r>
          </w:p>
          <w:p w:rsidR="00C93707" w:rsidRPr="00C93707" w:rsidRDefault="00C9370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93707" w:rsidRPr="00B73F2B" w:rsidRDefault="00C9370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C93707" w:rsidRPr="003F5FE4">
              <w:rPr>
                <w:rFonts w:ascii="Times New Roman" w:hAnsi="Times New Roman" w:cs="Times New Roman"/>
              </w:rPr>
              <w:t>ompresor</w:t>
            </w:r>
            <w:r w:rsidR="00C32CF6" w:rsidRPr="003F5FE4">
              <w:rPr>
                <w:rFonts w:ascii="Times New Roman" w:hAnsi="Times New Roman" w:cs="Times New Roman"/>
              </w:rPr>
              <w:t>,</w:t>
            </w: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limiter/ tryb kompresji,</w:t>
            </w: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736EE5" w:rsidRPr="003F5FE4">
              <w:rPr>
                <w:rFonts w:ascii="Times New Roman" w:hAnsi="Times New Roman" w:cs="Times New Roman"/>
              </w:rPr>
              <w:t xml:space="preserve"> miernik VU,</w:t>
            </w: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poziom operacyjny + 4 DB,</w:t>
            </w: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1E1FBC" w:rsidRPr="003F5FE4">
              <w:rPr>
                <w:rFonts w:ascii="Times New Roman" w:hAnsi="Times New Roman" w:cs="Times New Roman"/>
              </w:rPr>
              <w:t xml:space="preserve"> Max. wyjście: +21 dBU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E1FBC" w:rsidRPr="00E13BDC" w:rsidRDefault="0025421D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3 lata. 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707" w:rsidRPr="00786F83" w:rsidRDefault="00C9370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91" w:type="dxa"/>
            <w:vAlign w:val="center"/>
          </w:tcPr>
          <w:p w:rsidR="00BE0794" w:rsidRPr="001E1FBC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BC">
              <w:rPr>
                <w:rFonts w:ascii="Times New Roman" w:hAnsi="Times New Roman" w:cs="Times New Roman"/>
                <w:color w:val="000000"/>
              </w:rPr>
              <w:t>Kompresor moduł serii 500</w:t>
            </w:r>
          </w:p>
          <w:p w:rsidR="002047C5" w:rsidRPr="001E1FBC" w:rsidRDefault="002047C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047C5" w:rsidRPr="001E1FBC" w:rsidRDefault="002047C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2047C5" w:rsidRPr="003F5FE4">
              <w:rPr>
                <w:rFonts w:ascii="Times New Roman" w:hAnsi="Times New Roman" w:cs="Times New Roman"/>
              </w:rPr>
              <w:t xml:space="preserve">rocesor sygnałowy, komponent w systemie 500, 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A03A60" w:rsidRPr="003F5FE4">
              <w:rPr>
                <w:rFonts w:ascii="Times New Roman" w:hAnsi="Times New Roman" w:cs="Times New Roman"/>
              </w:rPr>
              <w:t>kompresor stereo,</w:t>
            </w: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impendecja wyjściowa: 68 Om,</w:t>
            </w: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-impendencja wejściowa:</w:t>
            </w:r>
            <w:r w:rsidR="00CA18D0" w:rsidRPr="003F5FE4">
              <w:rPr>
                <w:rFonts w:ascii="Times New Roman" w:hAnsi="Times New Roman" w:cs="Times New Roman"/>
              </w:rPr>
              <w:t xml:space="preserve"> 10 kOm,</w:t>
            </w: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częstotliwości: &lt;10 Hz - 400 kHz (-3.0 dB),</w:t>
            </w: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C93707" w:rsidRPr="003F5FE4">
              <w:rPr>
                <w:rFonts w:ascii="Times New Roman" w:hAnsi="Times New Roman" w:cs="Times New Roman"/>
              </w:rPr>
              <w:t>maksymalny poziom wejścia / wyjścia: +21 dBu,</w:t>
            </w:r>
          </w:p>
          <w:p w:rsidR="00C93707" w:rsidRPr="003F5FE4" w:rsidRDefault="00C9370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93707" w:rsidRPr="003F5FE4" w:rsidRDefault="00C9370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ogranicznik redukcji wzmocnienia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707" w:rsidRPr="00786F83" w:rsidRDefault="00C9370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691" w:type="dxa"/>
            <w:vAlign w:val="center"/>
          </w:tcPr>
          <w:p w:rsidR="00DC523B" w:rsidRDefault="00DC523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Słuchawki</w:t>
            </w:r>
          </w:p>
          <w:p w:rsidR="00BE0794" w:rsidRPr="0011392F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</w:t>
            </w:r>
            <w:r w:rsidR="00DC523B" w:rsidRPr="003F5FE4">
              <w:rPr>
                <w:rFonts w:ascii="Times New Roman" w:hAnsi="Times New Roman" w:cs="Times New Roman"/>
              </w:rPr>
              <w:t>zułość 108 dB/mW,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24</w:t>
            </w:r>
            <w:r w:rsidR="000621F3" w:rsidRPr="003F5FE4">
              <w:rPr>
                <w:rFonts w:ascii="Times New Roman" w:hAnsi="Times New Roman" w:cs="Times New Roman"/>
              </w:rPr>
              <w:t xml:space="preserve"> Om,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minimalna pasmo przenoszenia 21 Hz,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maksymalne pasmo przenoszenia 18000 Hz,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108 dB/mW,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membrany 50 mm,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Mini Jack 3.5 mm</w:t>
            </w:r>
            <w:r w:rsidR="002047C5" w:rsidRPr="003F5FE4">
              <w:rPr>
                <w:rFonts w:ascii="Times New Roman" w:hAnsi="Times New Roman" w:cs="Times New Roman"/>
              </w:rPr>
              <w:t xml:space="preserve"> (adapter wtyczki 3.5 mm do 6.3 mm w zestawie),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hipoalergiczne poduszki na</w:t>
            </w:r>
            <w:r w:rsidR="002047C5" w:rsidRPr="003F5FE4">
              <w:rPr>
                <w:rFonts w:ascii="Times New Roman" w:hAnsi="Times New Roman" w:cs="Times New Roman"/>
              </w:rPr>
              <w:t>uszników,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lekka konstrukcja zaprojektowana specjalnie dla długich sesji,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3 m (nieodłączany)</w:t>
            </w:r>
            <w:r w:rsidR="00E04D2B" w:rsidRPr="003F5FE4">
              <w:rPr>
                <w:rFonts w:ascii="Times New Roman" w:hAnsi="Times New Roman" w:cs="Times New Roman"/>
              </w:rPr>
              <w:t>,</w:t>
            </w: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523B" w:rsidRPr="00786F83" w:rsidRDefault="00DC523B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standardowy</w:t>
            </w:r>
          </w:p>
          <w:p w:rsidR="00FF5CB6" w:rsidRDefault="00FF5CB6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CB6" w:rsidRPr="0011392F" w:rsidRDefault="00FF5CB6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DC523B" w:rsidRPr="003F5FE4">
              <w:rPr>
                <w:rFonts w:ascii="Times New Roman" w:hAnsi="Times New Roman" w:cs="Times New Roman"/>
              </w:rPr>
              <w:t>tatyw do mikrofonu typu "żuraw",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wysokość: </w:t>
            </w:r>
            <w:r w:rsidR="00FF794A">
              <w:rPr>
                <w:rFonts w:ascii="Times New Roman" w:hAnsi="Times New Roman" w:cs="Times New Roman"/>
              </w:rPr>
              <w:t>m</w:t>
            </w:r>
            <w:r w:rsidRPr="003F5FE4">
              <w:rPr>
                <w:rFonts w:ascii="Times New Roman" w:hAnsi="Times New Roman" w:cs="Times New Roman"/>
              </w:rPr>
              <w:t>in 100cm - max 230cm,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nóżki:</w:t>
            </w:r>
            <w:r w:rsidR="00FF794A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32</w:t>
            </w:r>
            <w:r w:rsidR="00FF794A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cm, zakończone nasadką gumową,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ramię poziome </w:t>
            </w:r>
            <w:r w:rsidR="00FF794A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70cm, zakończone gwintem 3,8",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podstawa składana,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waga</w:t>
            </w:r>
            <w:r w:rsidR="00FF794A">
              <w:rPr>
                <w:rFonts w:ascii="Times New Roman" w:hAnsi="Times New Roman" w:cs="Times New Roman"/>
              </w:rPr>
              <w:t xml:space="preserve"> około</w:t>
            </w:r>
            <w:r w:rsidRPr="003F5FE4">
              <w:rPr>
                <w:rFonts w:ascii="Times New Roman" w:hAnsi="Times New Roman" w:cs="Times New Roman"/>
              </w:rPr>
              <w:t xml:space="preserve"> 3,2 kg,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  <w:p w:rsidR="00DC523B" w:rsidRPr="003F5FE4" w:rsidRDefault="00DC523B" w:rsidP="00DC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523B" w:rsidRDefault="00DC523B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C523B" w:rsidRPr="00786F83" w:rsidRDefault="00DC523B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3D40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wysoki</w:t>
            </w:r>
          </w:p>
          <w:p w:rsidR="000E7AE4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7AE4" w:rsidRPr="0011392F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FF5CB6" w:rsidRPr="003F5FE4">
              <w:rPr>
                <w:rFonts w:ascii="Times New Roman" w:hAnsi="Times New Roman" w:cs="Times New Roman"/>
              </w:rPr>
              <w:t>tatyw do mikrofonu, wysoki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podstawa składana, 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końcówka gwintu 3/8",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wysokość: min 100cm - max 290cm,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nóżki:</w:t>
            </w:r>
            <w:r w:rsidR="002B701C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50</w:t>
            </w:r>
            <w:r w:rsidR="002B701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cm z regulowaną średnicą, zakończone nasadką gumową,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ramię poziome:</w:t>
            </w:r>
            <w:r w:rsidR="002B701C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70/130cm zakończone gwintem 3,8" z przeciwwagą i odciągiem,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waga </w:t>
            </w:r>
            <w:r w:rsidR="002B701C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3,5kg,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</w:t>
            </w:r>
            <w:r w:rsidR="00722F35" w:rsidRPr="003F5FE4">
              <w:rPr>
                <w:rFonts w:ascii="Times New Roman" w:hAnsi="Times New Roman" w:cs="Times New Roman"/>
              </w:rPr>
              <w:t xml:space="preserve">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722F35" w:rsidRPr="003F5FE4" w:rsidRDefault="00722F3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22F35" w:rsidRPr="003F5FE4" w:rsidRDefault="00722F3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63F0" w:rsidRPr="003F5FE4">
              <w:rPr>
                <w:rFonts w:ascii="Times New Roman" w:hAnsi="Times New Roman" w:cs="Times New Roman"/>
              </w:rPr>
              <w:t>24 miesiące.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E7AE4" w:rsidRPr="00786F83" w:rsidRDefault="000E7AE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C81B82">
        <w:trPr>
          <w:trHeight w:val="6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niski</w:t>
            </w:r>
          </w:p>
          <w:p w:rsidR="000E7AE4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7AE4" w:rsidRPr="0011392F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Statyw do mikrofonu podsłuchowy (niski),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0E7AE4" w:rsidRPr="003F5FE4">
              <w:rPr>
                <w:rFonts w:ascii="Times New Roman" w:hAnsi="Times New Roman" w:cs="Times New Roman"/>
              </w:rPr>
              <w:t xml:space="preserve">ysokość </w:t>
            </w:r>
            <w:r w:rsidR="007D7D28">
              <w:rPr>
                <w:rFonts w:ascii="Times New Roman" w:hAnsi="Times New Roman" w:cs="Times New Roman"/>
              </w:rPr>
              <w:t xml:space="preserve">około </w:t>
            </w:r>
            <w:r w:rsidR="000E7AE4" w:rsidRPr="003F5FE4">
              <w:rPr>
                <w:rFonts w:ascii="Times New Roman" w:hAnsi="Times New Roman" w:cs="Times New Roman"/>
              </w:rPr>
              <w:t>65/155cm,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0E7AE4" w:rsidRPr="003F5FE4">
              <w:rPr>
                <w:rFonts w:ascii="Times New Roman" w:hAnsi="Times New Roman" w:cs="Times New Roman"/>
              </w:rPr>
              <w:t>ysięgnik teleskopowy poziomy, zakończony gwintem 3/8",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</w:t>
            </w:r>
            <w:r w:rsidR="000E7AE4" w:rsidRPr="003F5FE4">
              <w:rPr>
                <w:rFonts w:ascii="Times New Roman" w:hAnsi="Times New Roman" w:cs="Times New Roman"/>
              </w:rPr>
              <w:t xml:space="preserve">óżki </w:t>
            </w:r>
            <w:r w:rsidR="007D7D28">
              <w:rPr>
                <w:rFonts w:ascii="Times New Roman" w:hAnsi="Times New Roman" w:cs="Times New Roman"/>
              </w:rPr>
              <w:t xml:space="preserve">około </w:t>
            </w:r>
            <w:r w:rsidR="000E7AE4" w:rsidRPr="003F5FE4">
              <w:rPr>
                <w:rFonts w:ascii="Times New Roman" w:hAnsi="Times New Roman" w:cs="Times New Roman"/>
              </w:rPr>
              <w:t>32cm zakończone nasadką gumową z regulowaną średnicą rozstawu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4863F0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81B82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3B06B1" w:rsidRPr="003F5FE4">
              <w:rPr>
                <w:rFonts w:ascii="Times New Roman" w:hAnsi="Times New Roman" w:cs="Times New Roman"/>
              </w:rPr>
              <w:t xml:space="preserve"> 2 lata.</w:t>
            </w:r>
          </w:p>
          <w:p w:rsidR="004863F0" w:rsidRPr="003F5FE4" w:rsidRDefault="004863F0" w:rsidP="00C8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Default="00414C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Przewód XLR-XLR </w:t>
            </w:r>
          </w:p>
          <w:p w:rsidR="00AB606F" w:rsidRDefault="00AB60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D066F" w:rsidRPr="0011392F" w:rsidRDefault="006D066F" w:rsidP="006D066F">
            <w:pPr>
              <w:rPr>
                <w:rFonts w:ascii="Times New Roman" w:hAnsi="Times New Roman" w:cs="Times New Roman"/>
                <w:color w:val="000000"/>
              </w:rPr>
            </w:pPr>
          </w:p>
          <w:p w:rsidR="006D066F" w:rsidRPr="0011392F" w:rsidRDefault="006D066F" w:rsidP="006D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Profesjonalny</w:t>
            </w:r>
            <w:r w:rsidR="00414CEA">
              <w:rPr>
                <w:rFonts w:ascii="Times New Roman" w:hAnsi="Times New Roman" w:cs="Times New Roman"/>
              </w:rPr>
              <w:t>, symetryczny kabel mikrofonowy typu XLR F – XLR -M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- HPC225,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Czarne obudowy,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</w:t>
            </w:r>
            <w:r w:rsidR="00AB606F" w:rsidRPr="003F5FE4">
              <w:rPr>
                <w:rFonts w:ascii="Times New Roman" w:hAnsi="Times New Roman" w:cs="Times New Roman"/>
              </w:rPr>
              <w:t>ługość 10m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06F" w:rsidRPr="00786F83" w:rsidRDefault="00AB606F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194D52" w:rsidRDefault="00194D52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E0794" w:rsidRDefault="006D066F" w:rsidP="00194D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Kabina Wokalowa</w:t>
            </w:r>
          </w:p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94D52" w:rsidRPr="0011392F" w:rsidRDefault="00194D52" w:rsidP="00A14F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194D52" w:rsidRPr="003F5FE4">
              <w:rPr>
                <w:rFonts w:ascii="Times New Roman" w:hAnsi="Times New Roman" w:cs="Times New Roman"/>
              </w:rPr>
              <w:t xml:space="preserve">ieszonkowa kabina wokalowa, urządzenie montowane do statywu mikrofonowego, eliminujące nagranie niepożądanej akustyki pomieszczenia, 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-dziurkowany dyfuzor aluminiowy,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absorber z wełny akustycznej,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dyfuzor poliwęglanowy</w:t>
            </w:r>
            <w:r w:rsidR="00BB7C90" w:rsidRPr="003F5FE4">
              <w:rPr>
                <w:rFonts w:ascii="Times New Roman" w:hAnsi="Times New Roman" w:cs="Times New Roman"/>
              </w:rPr>
              <w:t>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-asymetryczne szczeliny powietrzne,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płyta akustyczna z opatentowanego polyestru,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membrana rozpraszająca z napiętej folii aluminiowej,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B7C90" w:rsidRPr="00786F83" w:rsidRDefault="00BB7C90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1964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6D066F" w:rsidRPr="0011392F" w:rsidRDefault="006D066F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Nagłośnienie komputerowe </w:t>
            </w:r>
          </w:p>
          <w:p w:rsidR="00BE0794" w:rsidRPr="0011392F" w:rsidRDefault="00BE0794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głośników (RMS): 70 W,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subwoofera (RMS): 130 W,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3C021C" w:rsidRPr="003F5FE4">
              <w:rPr>
                <w:rFonts w:ascii="Times New Roman" w:hAnsi="Times New Roman" w:cs="Times New Roman"/>
              </w:rPr>
              <w:t>sterowanie wbudowane w głośnik,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regulacja głośności i tonów niskich,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liniowe Audio 2 szt., wyjście słuchawkowe 1 szt., wejście stereo RCA 2 szt.,</w:t>
            </w:r>
          </w:p>
          <w:p w:rsidR="00FB7576" w:rsidRDefault="00FB757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B7576" w:rsidRPr="003F5FE4" w:rsidRDefault="00FB757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obsługa wielu wejść jednocześnie, w tym optycznego, 3,5 mm i RCA,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kolor czarny lub szary,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waga: około 9 kg</w:t>
            </w:r>
            <w:r w:rsidR="00F074C5" w:rsidRPr="003F5FE4">
              <w:rPr>
                <w:rFonts w:ascii="Times New Roman" w:hAnsi="Times New Roman" w:cs="Times New Roman"/>
              </w:rPr>
              <w:t>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F074C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24 miesiące. 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6D066F" w:rsidRPr="0011392F" w:rsidRDefault="006D066F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Słuchawki z mikrofonem</w:t>
            </w:r>
            <w:r w:rsidR="00500B6D">
              <w:rPr>
                <w:rFonts w:ascii="Times New Roman" w:hAnsi="Times New Roman" w:cs="Times New Roman"/>
                <w:color w:val="000000"/>
              </w:rPr>
              <w:t xml:space="preserve"> - przewodowe</w:t>
            </w:r>
            <w:r w:rsidRPr="0011392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E0794" w:rsidRPr="0011392F" w:rsidRDefault="00BE0794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</w:t>
            </w:r>
            <w:r w:rsidR="00F8461B" w:rsidRPr="003F5FE4">
              <w:rPr>
                <w:rFonts w:ascii="Times New Roman" w:hAnsi="Times New Roman" w:cs="Times New Roman"/>
              </w:rPr>
              <w:t>amingowe słuchawki przewodowe z wbudowanym mikrofonem</w:t>
            </w:r>
            <w:r w:rsidR="00500B6D">
              <w:rPr>
                <w:rFonts w:ascii="Times New Roman" w:hAnsi="Times New Roman" w:cs="Times New Roman"/>
              </w:rPr>
              <w:t xml:space="preserve"> i systemem audio – stereo 2.0</w:t>
            </w:r>
          </w:p>
          <w:p w:rsidR="00F8461B" w:rsidRPr="003F5FE4" w:rsidRDefault="00F8461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8461B" w:rsidRPr="003F5FE4" w:rsidRDefault="00F8461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słuchawek: 106 dB</w:t>
            </w:r>
            <w:r w:rsidR="00A46940" w:rsidRPr="003F5FE4">
              <w:rPr>
                <w:rFonts w:ascii="Times New Roman" w:hAnsi="Times New Roman" w:cs="Times New Roman"/>
              </w:rPr>
              <w:t>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słuchawek: 32 Om,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typ mikrofonu: elektretowy,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mikrofonu: 42 dB,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długość kabla - co najmniej 2,2 m,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kolor czarny lub szary,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przełącznik wyciszania mikrofonu,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regulowany pałąk,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46940" w:rsidRPr="00786F83" w:rsidRDefault="00A46940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Pr="0011392F" w:rsidRDefault="004E3A09" w:rsidP="004E3A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Zestaw: </w:t>
            </w:r>
            <w:r w:rsidR="006D066F" w:rsidRPr="0011392F">
              <w:rPr>
                <w:rFonts w:ascii="Times New Roman" w:hAnsi="Times New Roman" w:cs="Times New Roman"/>
                <w:color w:val="000000"/>
              </w:rPr>
              <w:t xml:space="preserve">Wzmacniacz stereo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C81B82">
              <w:rPr>
                <w:rFonts w:ascii="Times New Roman" w:hAnsi="Times New Roman" w:cs="Times New Roman"/>
                <w:color w:val="000000"/>
              </w:rPr>
              <w:t>1 szt.</w:t>
            </w:r>
            <w:r>
              <w:rPr>
                <w:rFonts w:ascii="Times New Roman" w:hAnsi="Times New Roman" w:cs="Times New Roman"/>
                <w:color w:val="000000"/>
              </w:rPr>
              <w:t>) mikser audio (1 szt.)</w:t>
            </w:r>
            <w:r w:rsidR="00C81B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066F" w:rsidRPr="0011392F">
              <w:rPr>
                <w:rFonts w:ascii="Times New Roman" w:hAnsi="Times New Roman" w:cs="Times New Roman"/>
                <w:color w:val="000000"/>
              </w:rPr>
              <w:t xml:space="preserve">i para zestawów głośnikowych </w:t>
            </w:r>
            <w:r w:rsidR="00C81B82">
              <w:rPr>
                <w:rFonts w:ascii="Times New Roman" w:hAnsi="Times New Roman" w:cs="Times New Roman"/>
                <w:color w:val="000000"/>
              </w:rPr>
              <w:t>(2 x 2 szt.)</w:t>
            </w:r>
          </w:p>
        </w:tc>
        <w:tc>
          <w:tcPr>
            <w:tcW w:w="3827" w:type="dxa"/>
            <w:vAlign w:val="center"/>
          </w:tcPr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Pozycja składa się</w:t>
            </w:r>
            <w:r w:rsidR="004E3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 w:rsidR="004E3A0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wzmacniacza stereo (1 szt.), miksera audio (1 szt.), pary zestawów głośnikowych (2x2 szt.)</w:t>
            </w:r>
            <w:r w:rsidR="004E3A09">
              <w:rPr>
                <w:rFonts w:ascii="Times New Roman" w:hAnsi="Times New Roman" w:cs="Times New Roman"/>
              </w:rPr>
              <w:t xml:space="preserve"> wiodącego producenta.</w:t>
            </w:r>
          </w:p>
          <w:p w:rsidR="004E3A09" w:rsidRDefault="004E3A0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WZMACNIACZ STEREO (1 szt.):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1C0101" w:rsidRPr="003F5FE4">
              <w:rPr>
                <w:rFonts w:ascii="Times New Roman" w:hAnsi="Times New Roman" w:cs="Times New Roman"/>
              </w:rPr>
              <w:t xml:space="preserve">zmacniacz z wbudowanym limiterem, </w:t>
            </w:r>
          </w:p>
          <w:p w:rsidR="004E3A09" w:rsidRDefault="004E3A09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4E3A09" w:rsidRPr="003F5FE4" w:rsidRDefault="004E3A09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wzmacniacz 2 x 250W/8 Ohm STA-225,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wyświetlacz LCD, 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500B6D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2 tryby pracy (stereo lub w mostku),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Sterowany temperaturowo wentylator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8D74B8" w:rsidRPr="003F5FE4">
              <w:rPr>
                <w:rFonts w:ascii="Times New Roman" w:hAnsi="Times New Roman" w:cs="Times New Roman"/>
              </w:rPr>
              <w:t>ochrona przed zwarciem i przegrzaniem (wskaźniki diodowe)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</w:t>
            </w:r>
            <w:r w:rsidR="00500B6D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moc szczytowa (peak) 1 000 W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wejścia: 1.3V/10kΩ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10-50 000 Hz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napięcie zasilające: ~ 230 V</w:t>
            </w:r>
            <w:r w:rsidR="00ED30B1" w:rsidRPr="003F5FE4">
              <w:rPr>
                <w:rFonts w:ascii="Times New Roman" w:hAnsi="Times New Roman" w:cs="Times New Roman"/>
              </w:rPr>
              <w:t>,</w:t>
            </w:r>
          </w:p>
          <w:p w:rsidR="00ED30B1" w:rsidRPr="003F5FE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480427" w:rsidRPr="003F5FE4">
              <w:rPr>
                <w:rFonts w:ascii="Times New Roman" w:hAnsi="Times New Roman" w:cs="Times New Roman"/>
              </w:rPr>
              <w:t xml:space="preserve"> 3 lata. 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MIKSER AUDIO (1 szt.):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kanałowy mikser stereo, do zastosowań PA i DJ,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2 kanały mikrofonowe mono z funkcją talkover i 2-punktowym korektorem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4 kanały wejściowe stereo, przełączane phono/linia (kanały 1i 2) lub linia//linia (kanały 3 i 4)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1 wyjście master stereo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1 wyjście </w:t>
            </w:r>
            <w:r w:rsidR="008312CB" w:rsidRPr="003F5FE4">
              <w:rPr>
                <w:rFonts w:ascii="Times New Roman" w:hAnsi="Times New Roman" w:cs="Times New Roman"/>
              </w:rPr>
              <w:t>nagrywania stereo, niezależnie od master</w:t>
            </w:r>
          </w:p>
          <w:p w:rsidR="008312CB" w:rsidRPr="003F5FE4" w:rsidRDefault="008312CB" w:rsidP="008312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3 punktowy korektor dla wyjścia master i wyjścia nagrywania</w:t>
            </w:r>
          </w:p>
          <w:p w:rsidR="008312CB" w:rsidRPr="003F5FE4" w:rsidRDefault="008312CB" w:rsidP="008312CB">
            <w:pPr>
              <w:pStyle w:val="Akapitzlist"/>
              <w:spacing w:after="0" w:line="240" w:lineRule="auto"/>
              <w:ind w:left="1037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Odsłuch PFL (pre-fader) dla wszystkich wejściowych kanałów stereo i wyjścia master, przez regulowane wyjście słuchawkowe,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crossfader z przełącznikami </w:t>
            </w:r>
            <w:r w:rsidRPr="003F5FE4">
              <w:rPr>
                <w:rFonts w:ascii="Times New Roman" w:hAnsi="Times New Roman" w:cs="Times New Roman"/>
              </w:rPr>
              <w:lastRenderedPageBreak/>
              <w:t>przyp</w:t>
            </w:r>
            <w:r w:rsidR="00ED30B1" w:rsidRPr="003F5FE4">
              <w:rPr>
                <w:rFonts w:ascii="Times New Roman" w:hAnsi="Times New Roman" w:cs="Times New Roman"/>
              </w:rPr>
              <w:t>orządkowującymi dla kanałów 1-4,</w:t>
            </w: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 xml:space="preserve"> 3 lata.</w:t>
            </w:r>
          </w:p>
          <w:p w:rsidR="008312CB" w:rsidRPr="003F5FE4" w:rsidRDefault="00480427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PARA </w:t>
            </w:r>
            <w:r w:rsidR="00CA26CB" w:rsidRPr="003F5FE4">
              <w:rPr>
                <w:rFonts w:ascii="Times New Roman" w:hAnsi="Times New Roman" w:cs="Times New Roman"/>
              </w:rPr>
              <w:t>ZESTAWÓW GŁOŚNIKOWYCH</w:t>
            </w:r>
            <w:r w:rsidR="00621E4F" w:rsidRPr="003F5FE4">
              <w:rPr>
                <w:rFonts w:ascii="Times New Roman" w:hAnsi="Times New Roman" w:cs="Times New Roman"/>
              </w:rPr>
              <w:t xml:space="preserve"> (2 x 2 szt.)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-Para wysokiej jakości kolumn głośnikowych PA, 2 x 100WRMS, 8Ω,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-kolum</w:t>
            </w:r>
            <w:r w:rsidR="00CA26CB" w:rsidRPr="003F5FE4">
              <w:rPr>
                <w:rFonts w:ascii="Times New Roman" w:hAnsi="Times New Roman" w:cs="Times New Roman"/>
              </w:rPr>
              <w:t>ny przeznaczone  do wszystkich instalacji PA, w których wymagany jest wysoki poziom głośności oraz duży zapas mocy,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System 2-drożny, obudowa typu bass-reflex z tworzywa ABS,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-Wysoka efektywność i szerokie pasmo przenoszenia,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muzyczna MAX:  180 W,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znamionowa RMS : 100 W,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impedancja: 8 Ω,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</w:t>
            </w:r>
            <w:r w:rsidR="00ED30B1" w:rsidRPr="003F5FE4">
              <w:rPr>
                <w:rFonts w:ascii="Times New Roman" w:hAnsi="Times New Roman" w:cs="Times New Roman"/>
              </w:rPr>
              <w:t>smo przenoszenia:  40-21 000 Hz,</w:t>
            </w: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 xml:space="preserve">3 lata. </w:t>
            </w:r>
          </w:p>
          <w:p w:rsidR="004E3A09" w:rsidRDefault="004E3A09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4E3A09" w:rsidRPr="003F5FE4" w:rsidRDefault="004E3A09" w:rsidP="004E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</w:t>
            </w:r>
            <w:r w:rsidRPr="008B6E3B">
              <w:rPr>
                <w:rFonts w:ascii="Times New Roman" w:eastAsia="Times New Roman" w:hAnsi="Times New Roman" w:cs="Times New Roman"/>
              </w:rPr>
              <w:lastRenderedPageBreak/>
              <w:t>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0646">
              <w:rPr>
                <w:rFonts w:ascii="Times New Roman" w:eastAsia="Times New Roman" w:hAnsi="Times New Roman" w:cs="Times New Roman"/>
              </w:rPr>
              <w:t>zestaw firmy M</w:t>
            </w:r>
            <w:r>
              <w:rPr>
                <w:rFonts w:ascii="Times New Roman" w:eastAsia="Times New Roman" w:hAnsi="Times New Roman" w:cs="Times New Roman"/>
              </w:rPr>
              <w:t>onacor</w:t>
            </w:r>
            <w:r w:rsidR="00C10646">
              <w:rPr>
                <w:rFonts w:ascii="Times New Roman" w:eastAsia="Times New Roman" w:hAnsi="Times New Roman" w:cs="Times New Roman"/>
              </w:rPr>
              <w:t>.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691521">
              <w:rPr>
                <w:rFonts w:ascii="Times New Roman" w:hAnsi="Times New Roman" w:cs="Times New Roman"/>
              </w:rPr>
              <w:t xml:space="preserve"> zestawów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461B" w:rsidRPr="00786F83" w:rsidRDefault="00F8461B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3784B" w:rsidRPr="00BB7C90" w:rsidRDefault="00E3784B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B7C90">
              <w:rPr>
                <w:rFonts w:ascii="Times New Roman" w:hAnsi="Times New Roman" w:cs="Times New Roman"/>
                <w:color w:val="000000"/>
                <w:lang w:val="en-US"/>
              </w:rPr>
              <w:t xml:space="preserve">Monitory studyjne </w:t>
            </w:r>
          </w:p>
          <w:p w:rsidR="00BE0794" w:rsidRPr="00BB7C90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8312CB" w:rsidRPr="003F5FE4" w:rsidRDefault="008312C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Pr="003F5FE4" w:rsidRDefault="00ED30B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</w:t>
            </w:r>
            <w:r w:rsidR="00C67B19" w:rsidRPr="003F5FE4">
              <w:rPr>
                <w:rFonts w:ascii="Times New Roman" w:hAnsi="Times New Roman" w:cs="Times New Roman"/>
              </w:rPr>
              <w:t>wa monitory w jednym z możliwością zdalnego przełączania,</w:t>
            </w:r>
          </w:p>
          <w:p w:rsidR="00C67B19" w:rsidRPr="003F5FE4" w:rsidRDefault="00C67B1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</w:t>
            </w:r>
          </w:p>
          <w:p w:rsidR="00C67B19" w:rsidRPr="003F5FE4" w:rsidRDefault="00C67B19" w:rsidP="00C67B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tryb trójdrożny: 35Hz – 40kHz (+/- 3dB)</w:t>
            </w:r>
          </w:p>
          <w:p w:rsidR="00C67B19" w:rsidRPr="003F5FE4" w:rsidRDefault="00C67B19" w:rsidP="00C67B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tryb dwudrożny (tryb FOCUS): 90Hz – 20kHz (+/- 3dB),</w:t>
            </w:r>
          </w:p>
          <w:p w:rsidR="00C67B19" w:rsidRPr="003F5FE4" w:rsidRDefault="00C67B19" w:rsidP="00C67B19">
            <w:pPr>
              <w:pStyle w:val="Akapitzlist"/>
              <w:spacing w:after="0" w:line="240" w:lineRule="auto"/>
              <w:ind w:left="1037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Złącza: XLR; Elektronicznie zbalansowane / 10KOhm,</w:t>
            </w: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BC6445" w:rsidRPr="003F5FE4">
              <w:rPr>
                <w:rFonts w:ascii="Times New Roman" w:hAnsi="Times New Roman" w:cs="Times New Roman"/>
              </w:rPr>
              <w:t>głośnik trójdrożny</w:t>
            </w:r>
            <w:r w:rsidRPr="003F5FE4">
              <w:rPr>
                <w:rFonts w:ascii="Times New Roman" w:hAnsi="Times New Roman" w:cs="Times New Roman"/>
              </w:rPr>
              <w:t xml:space="preserve"> z 1″ głośnikiem wysokotonowym, 5″ głośnikie</w:t>
            </w:r>
            <w:r w:rsidR="00BC6445" w:rsidRPr="003F5FE4">
              <w:rPr>
                <w:rFonts w:ascii="Times New Roman" w:hAnsi="Times New Roman" w:cs="Times New Roman"/>
              </w:rPr>
              <w:t>m niskotonowym i 8″ subwooferem,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C67B19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Uproszczona integracja z pomieszczeniem dzięki półkom LF i HF, oraz korektorowi przy 160Hz,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Wysokie SPL pasuje do wszystkich stylów muzycznych (115dB szczytowo przy 1m),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Zasilanie: 230V (klasa T bezpiecznik 1.6A) – 115V (klasa T bezpiecznik T 3.5 Wartość znamionowa bezpiecznika),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85674B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Okablowanie:</w:t>
            </w:r>
            <w:r w:rsidR="00ED30B1" w:rsidRPr="003F5FE4">
              <w:rPr>
                <w:rFonts w:ascii="Times New Roman" w:hAnsi="Times New Roman" w:cs="Times New Roman"/>
              </w:rPr>
              <w:t> Odłącz</w:t>
            </w:r>
            <w:r w:rsidR="0085674B">
              <w:rPr>
                <w:rFonts w:ascii="Times New Roman" w:hAnsi="Times New Roman" w:cs="Times New Roman"/>
              </w:rPr>
              <w:t>any kabel zasilający IEC, kabel mikrofonowy o długości około 5-6 m,</w:t>
            </w:r>
          </w:p>
          <w:p w:rsidR="00ED30B1" w:rsidRPr="003F5FE4" w:rsidRDefault="00ED30B1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24 miesiące. </w:t>
            </w: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E460A" w:rsidRDefault="00AE46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E460A" w:rsidRDefault="00AE46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67B19" w:rsidRPr="00786F83" w:rsidRDefault="00C67B19" w:rsidP="00F846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786F83" w:rsidTr="00F074C5">
        <w:trPr>
          <w:trHeight w:val="2388"/>
        </w:trPr>
        <w:tc>
          <w:tcPr>
            <w:tcW w:w="678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91" w:type="dxa"/>
            <w:vAlign w:val="center"/>
          </w:tcPr>
          <w:p w:rsidR="003D404A" w:rsidRPr="00BB7C90" w:rsidRDefault="003D404A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Instrument Klawiszowy</w:t>
            </w:r>
          </w:p>
        </w:tc>
        <w:tc>
          <w:tcPr>
            <w:tcW w:w="3827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Cyfrowe pianino przenośne,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- 88 klawiszy wykonanych w technologii Hammer III,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polifonia: maksymalnie 256 dźwięków,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funkcja Virtual Technician,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- 28 miejsc w pamięci,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metronom,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transposer,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pedałów ekspresji,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MIDI In/Out,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-Wyświetlacz LCD 16x2,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- 2 wyjścia słuchawkowe,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-2 głośniki 15W bass reflex,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czarny,</w:t>
            </w:r>
          </w:p>
          <w:p w:rsidR="0085674B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5674B" w:rsidRPr="003F5FE4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F2E" w:rsidRPr="00BB7F2E">
              <w:rPr>
                <w:rFonts w:ascii="Times New Roman" w:hAnsi="Times New Roman" w:cs="Times New Roman"/>
              </w:rPr>
              <w:t xml:space="preserve">Informacja dodatkowa: towar spełniający wymagania zamawiającego to np. </w:t>
            </w:r>
            <w:r w:rsidR="00BB7F2E">
              <w:rPr>
                <w:rFonts w:ascii="Times New Roman" w:hAnsi="Times New Roman" w:cs="Times New Roman"/>
              </w:rPr>
              <w:t>instrument firmy Kawai,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480427" w:rsidRPr="003F5FE4">
              <w:rPr>
                <w:rFonts w:ascii="Times New Roman" w:hAnsi="Times New Roman" w:cs="Times New Roman"/>
              </w:rPr>
              <w:t xml:space="preserve"> 24 miesiące</w:t>
            </w:r>
            <w:r w:rsidRPr="003F5FE4">
              <w:rPr>
                <w:rFonts w:ascii="Times New Roman" w:hAnsi="Times New Roman" w:cs="Times New Roman"/>
              </w:rPr>
              <w:t>.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786F83" w:rsidTr="00F074C5">
        <w:trPr>
          <w:trHeight w:val="2388"/>
        </w:trPr>
        <w:tc>
          <w:tcPr>
            <w:tcW w:w="678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691" w:type="dxa"/>
            <w:vAlign w:val="center"/>
          </w:tcPr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11392F">
              <w:rPr>
                <w:rFonts w:ascii="Times New Roman" w:hAnsi="Times New Roman" w:cs="Times New Roman"/>
                <w:color w:val="000000"/>
              </w:rPr>
              <w:t>estaw perkusyjny</w:t>
            </w:r>
          </w:p>
          <w:p w:rsidR="003D404A" w:rsidRPr="00BB7C90" w:rsidRDefault="003D404A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BB7F2E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BB7F2E">
              <w:rPr>
                <w:rFonts w:ascii="Times New Roman" w:hAnsi="Times New Roman" w:cs="Times New Roman"/>
              </w:rPr>
              <w:t>Zestaw perkusyjny wysokiej jakości,</w:t>
            </w:r>
          </w:p>
          <w:p w:rsidR="00BB7F2E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D404A" w:rsidRPr="003F5FE4">
              <w:rPr>
                <w:rFonts w:ascii="Times New Roman" w:hAnsi="Times New Roman" w:cs="Times New Roman"/>
              </w:rPr>
              <w:t>Bęben basowy</w:t>
            </w:r>
            <w:r w:rsidR="003D404A" w:rsidRPr="003F5FE4">
              <w:rPr>
                <w:rFonts w:ascii="Times New Roman" w:hAnsi="Times New Roman" w:cs="Times New Roman"/>
                <w:b/>
                <w:bCs/>
              </w:rPr>
              <w:t>:</w:t>
            </w:r>
            <w:r w:rsidR="003D404A" w:rsidRPr="003F5FE4">
              <w:rPr>
                <w:rFonts w:ascii="Times New Roman" w:hAnsi="Times New Roman" w:cs="Times New Roman"/>
              </w:rPr>
              <w:t xml:space="preserve"> 22" x 18",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- 6-warstwowe powłoki klonowe,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stojak Tom 1: 10" x 7",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stojak Tom 2: 12" x 8",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Snare Bęben: 14" x 5.5",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tłumik bębnów basowych: Tłumik bębnowy (Mini),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perkusyjny musi zawi</w:t>
            </w:r>
            <w:r w:rsidR="00BB7F2E">
              <w:rPr>
                <w:rFonts w:ascii="Times New Roman" w:hAnsi="Times New Roman" w:cs="Times New Roman"/>
              </w:rPr>
              <w:t xml:space="preserve">erać  co najmniej 4 talerze </w:t>
            </w:r>
            <w:r w:rsidR="00621E4F" w:rsidRPr="003F5FE4">
              <w:rPr>
                <w:rFonts w:ascii="Times New Roman" w:hAnsi="Times New Roman" w:cs="Times New Roman"/>
              </w:rPr>
              <w:t xml:space="preserve">i </w:t>
            </w:r>
            <w:r w:rsidRPr="003F5FE4">
              <w:rPr>
                <w:rFonts w:ascii="Times New Roman" w:hAnsi="Times New Roman" w:cs="Times New Roman"/>
              </w:rPr>
              <w:t>5 statywów perkusy</w:t>
            </w:r>
            <w:r w:rsidR="00BB7F2E">
              <w:rPr>
                <w:rFonts w:ascii="Times New Roman" w:hAnsi="Times New Roman" w:cs="Times New Roman"/>
              </w:rPr>
              <w:t>jnych (cały osprzęt perkusyjny),</w:t>
            </w:r>
          </w:p>
          <w:p w:rsidR="00BB7F2E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F2E" w:rsidRPr="003F5FE4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B7F2E">
              <w:rPr>
                <w:rFonts w:ascii="Times New Roman" w:hAnsi="Times New Roman" w:cs="Times New Roman"/>
              </w:rPr>
              <w:t xml:space="preserve">Informacja dodatkowa: towar </w:t>
            </w:r>
            <w:r w:rsidRPr="00BB7F2E">
              <w:rPr>
                <w:rFonts w:ascii="Times New Roman" w:hAnsi="Times New Roman" w:cs="Times New Roman"/>
              </w:rPr>
              <w:lastRenderedPageBreak/>
              <w:t xml:space="preserve">spełniający wymagania zamawiającego to np. </w:t>
            </w:r>
            <w:r>
              <w:rPr>
                <w:rFonts w:ascii="Times New Roman" w:hAnsi="Times New Roman" w:cs="Times New Roman"/>
              </w:rPr>
              <w:t>instrument firmy Pearl,s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5 lat.</w:t>
            </w:r>
          </w:p>
        </w:tc>
        <w:tc>
          <w:tcPr>
            <w:tcW w:w="1283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9175A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..............................</w:t>
      </w:r>
    </w:p>
    <w:p w:rsidR="003F5FE4" w:rsidRDefault="003F5FE4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C10646" w:rsidRDefault="00C10646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C10646" w:rsidRDefault="00C10646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0F34CC" w:rsidRDefault="00BB7F2E" w:rsidP="000F34CC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</w:t>
      </w:r>
      <w:r w:rsidR="000F34CC">
        <w:rPr>
          <w:rFonts w:ascii="Times New Roman" w:hAnsi="Times New Roman" w:cs="Times New Roman"/>
          <w:b/>
        </w:rPr>
        <w:t>zęść numer 2 – Dostawa i instalacja oprogramowania muzycznego</w:t>
      </w:r>
    </w:p>
    <w:p w:rsidR="000F34CC" w:rsidRPr="00786F83" w:rsidRDefault="000F34CC" w:rsidP="000F34CC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4750" w:type="dxa"/>
        <w:tblLayout w:type="fixed"/>
        <w:tblLook w:val="04A0"/>
      </w:tblPr>
      <w:tblGrid>
        <w:gridCol w:w="678"/>
        <w:gridCol w:w="2851"/>
        <w:gridCol w:w="3950"/>
        <w:gridCol w:w="1151"/>
        <w:gridCol w:w="1559"/>
        <w:gridCol w:w="1568"/>
        <w:gridCol w:w="1283"/>
        <w:gridCol w:w="1710"/>
      </w:tblGrid>
      <w:tr w:rsidR="000F34CC" w:rsidRPr="00786F83" w:rsidTr="000F34CC">
        <w:trPr>
          <w:trHeight w:val="849"/>
        </w:trPr>
        <w:tc>
          <w:tcPr>
            <w:tcW w:w="678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50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51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0F34CC" w:rsidRPr="0062055A" w:rsidRDefault="000F34CC" w:rsidP="000F34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Program DAW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Pr="006F1BE4" w:rsidRDefault="000F34CC" w:rsidP="000F34C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Dedykowany dla: profesjonalnej produkcji muzycznej, miksu, zawodowych kompozytorów,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silnik audio miksujący: 64-bitowy/192 kHz z obsługą dźwięku 5.1 surround,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-fizyczne wejścia/wyjścia: 256,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licencja: wieczysta.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AE57BB">
        <w:trPr>
          <w:trHeight w:val="688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Instrument wirtualny (VST)</w:t>
            </w:r>
          </w:p>
          <w:p w:rsidR="000F34CC" w:rsidRPr="0062055A" w:rsidRDefault="000F34CC" w:rsidP="000F34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Oprogramowanie - instrument wirtualny wiodącego na rynku producenta,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tor sygnałowy kanału dla Softube Console 1 z EQ lub równoważnego sterownika, z kompresorem, limiterem, bramką, filtrami dolno-/górnoprzepustowym i regulacją wysterowania stopnia wejściowego,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podwójne środkowe pasmo korektora,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dodatkowe czasy ataku/ zwolnienia kompresora, bazujące na najsłynniejszych modyfikacjach,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trwałość cyfrowej licencji:</w:t>
            </w:r>
            <w:r w:rsidR="00AE57BB" w:rsidRPr="003F5FE4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 xml:space="preserve">wieczysta. 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ED5B47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Wtyczka VST</w:t>
            </w:r>
          </w:p>
          <w:p w:rsidR="000F34CC" w:rsidRP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Rozszerzone funkcje bramki i kompresora,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szerokie, mocne, gładkie brzmienie,</w:t>
            </w:r>
          </w:p>
          <w:p w:rsidR="00731C77" w:rsidRPr="003F5FE4" w:rsidRDefault="00731C77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konstrukcja XL 9000 K oferująca ekstremalne pasmo, minimalne przesunięcia fazowe i superniskie zniekształcenia,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regulowana bramka,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zapewniony dostęp do konta Softube,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trwałość cyfrowej licencji: wieczysta.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Zestaw pluginów VST do obróbki dźwięku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Wybór siedmiu modułów z pakietu Mixing Bundle One,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-osiem natychmiastowo zapamiętywanych konfiguracji,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-zoptymalizowana wydajność usuwa szumy i syczenie z niektórych modeli, aby uzyskać jak najczystsze brzmienie,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-opcja nadpróbkowania,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przeglądarka z trybem listy i miniatur,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funkcja wyszukiwania modułów w bibliotece,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narzędzie dla inżynierów miksowania do przekształcania i rzeźbienia dowolnego źródła dźwięku,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modułowa konstrukcja pozwalająca na tworzenie własnych, niestatywardowych pasków kanałów,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co najmniej </w:t>
            </w:r>
            <w:r w:rsidRPr="003F5FE4">
              <w:rPr>
                <w:rFonts w:ascii="Times New Roman" w:hAnsi="Times New Roman" w:cs="Times New Roman"/>
                <w:color w:val="000000"/>
              </w:rPr>
              <w:t>licencja na 1 rok.</w:t>
            </w: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Plug in do gitary elektrycznej</w:t>
            </w:r>
          </w:p>
          <w:p w:rsidR="000F34CC" w:rsidRPr="0011392F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Podwójne zestawy lub wiele wtyczek skonfigurowane tak, by uzyskiwać klarowność dźwięku, 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górnoprzepustowy dla całkowitej kontroli zniekształceń,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indywidualne regulatory poziomu dla pasm średnich i wysokich,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dolnoprzepustowy,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precyzyjny algorytm kompresora dla pasma dolnego,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pasmowy korektor graficzny dla obu pasm,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pasma średnie i wysokie wytwarzane oddzielnie, w celu uzyskania bogatych harmonii,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zniekształcania części widma, w celu dodania bardziej gardłowego koloru i ulepszonej artykulacji nut,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sekcje Low, Mid i High z całkowitą kontrolą nad teksturą zniekształceń, 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sześciopasmowy korektor graficzny zapewniający dodatkową warstwę kontrolną do precyzyjnego dostrojenia pasma przenoszenia,</w:t>
            </w: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wszechstronna sekcja symulacji obudowy z szeroką gamą mikrofonów, które można przesuwać wokół głośnika, aby uzyskać maksymalną elastyczność,</w:t>
            </w:r>
          </w:p>
          <w:p w:rsidR="000F34CC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7FBF" w:rsidRDefault="003F7FBF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Informacja dodatkowa: towar spełniający wymagania zamawiającego to np. plugin Parallax firmy Neural,</w:t>
            </w:r>
          </w:p>
          <w:p w:rsidR="003F7FBF" w:rsidRPr="003F5FE4" w:rsidRDefault="003F7FBF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wieczysta.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</w:tcPr>
          <w:p w:rsidR="005A310F" w:rsidRDefault="005A310F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99514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Oprogramowanie do wyrównywania plików audio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synchronizowania ze sobą dwóch lub więcej sygnałów audio pod względem timingu i wysokości tonu,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użycia oprogramowania do nagrań wokalnych, przemów oraz do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kontrola szczelności dla precyzyjnej regulacji wyrównania,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wyłączenia obszarów chronionych z wyrównywania,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definiowane przez użytkownika punkty synchronizacji,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przejrzysta i intuicyjna obsługa z prostym i rozbudowanym interfejsem użytkownika,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skalowane okno kontrolne,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ponad 60 konfigurowalnych ustawień edycji,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51" w:type="dxa"/>
          </w:tcPr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Pr="0011392F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Syntezator programowy</w:t>
            </w: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Funkcja importu plików audio,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co najmniej 400 przebiegów DSP Waveforms dla oscylatora,</w:t>
            </w:r>
          </w:p>
          <w:p w:rsidR="003D404A" w:rsidRPr="00995145" w:rsidRDefault="003D404A" w:rsidP="00995145">
            <w:pPr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ponad 12 000 brzmień, import własnych próbek audio do źródła brzmienia, ponad 400 przebiegów DSP Waveforms, synteza granularna oraz wavetable, rozbudowana sekcja efektów, Sound Match, Sound Lock, arpeggiat,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licencja: wieczysta.  </w:t>
            </w: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1" w:type="dxa"/>
          </w:tcPr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Biblioteka </w:t>
            </w:r>
            <w:r w:rsidR="00D242D7" w:rsidRPr="00995145">
              <w:rPr>
                <w:rFonts w:ascii="Times New Roman" w:hAnsi="Times New Roman" w:cs="Times New Roman"/>
                <w:color w:val="000000"/>
              </w:rPr>
              <w:t xml:space="preserve">brzmień </w:t>
            </w:r>
            <w:r w:rsidRPr="00995145">
              <w:rPr>
                <w:rFonts w:ascii="Times New Roman" w:hAnsi="Times New Roman" w:cs="Times New Roman"/>
                <w:color w:val="000000"/>
              </w:rPr>
              <w:t>akustycznych i elektrycznych</w:t>
            </w:r>
            <w:r w:rsidR="00D242D7" w:rsidRPr="00995145">
              <w:rPr>
                <w:rFonts w:ascii="Times New Roman" w:hAnsi="Times New Roman" w:cs="Times New Roman"/>
                <w:color w:val="000000"/>
              </w:rPr>
              <w:t xml:space="preserve"> instrumentów klawiszowych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404A" w:rsidRPr="0011392F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Oprogramowanie zawierające bibliotekę </w:t>
            </w:r>
            <w:r w:rsidR="00995145">
              <w:rPr>
                <w:rFonts w:ascii="Times New Roman" w:hAnsi="Times New Roman" w:cs="Times New Roman"/>
              </w:rPr>
              <w:t xml:space="preserve">brzmień </w:t>
            </w:r>
            <w:r w:rsidRPr="003F5FE4">
              <w:rPr>
                <w:rFonts w:ascii="Times New Roman" w:hAnsi="Times New Roman" w:cs="Times New Roman"/>
              </w:rPr>
              <w:t>akustycznych i elektrycznych instrumentów klawiszowych,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biblioteka co najmniej 500 brzmień, co najmniej 36 modeli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1C77" w:rsidRPr="003F5FE4">
              <w:rPr>
                <w:rFonts w:ascii="Times New Roman" w:hAnsi="Times New Roman" w:cs="Times New Roman"/>
              </w:rPr>
              <w:t>b</w:t>
            </w:r>
            <w:r w:rsidRPr="003F5FE4">
              <w:rPr>
                <w:rFonts w:ascii="Times New Roman" w:hAnsi="Times New Roman" w:cs="Times New Roman"/>
              </w:rPr>
              <w:t>rzmienia oparte na bogatych multipróbkach, do 32 poziomów velocity, funkcja Round Robin itd.,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731C77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3D404A" w:rsidRPr="003F5FE4">
              <w:rPr>
                <w:rFonts w:ascii="Times New Roman" w:hAnsi="Times New Roman" w:cs="Times New Roman"/>
              </w:rPr>
              <w:t>odelowane odgłosy mechaniczne, odgłosy pedału i zwolnienia klawiszy,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1C77" w:rsidRPr="003F5FE4">
              <w:rPr>
                <w:rFonts w:ascii="Times New Roman" w:hAnsi="Times New Roman" w:cs="Times New Roman"/>
              </w:rPr>
              <w:t>s</w:t>
            </w:r>
            <w:r w:rsidRPr="003F5FE4">
              <w:rPr>
                <w:rFonts w:ascii="Times New Roman" w:hAnsi="Times New Roman" w:cs="Times New Roman"/>
              </w:rPr>
              <w:t>ymulacje autentycznych wzmacniaczy i efektów przypisane do brzmień,</w:t>
            </w:r>
          </w:p>
          <w:p w:rsidR="00731C77" w:rsidRPr="003F5FE4" w:rsidRDefault="00731C77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licencja: wieczysta.  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51" w:type="dxa"/>
          </w:tcPr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Syntezator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wirtualny VST</w:t>
            </w: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Syntezator wirtualny VST do gitary elektrycznej,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731C77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3D404A" w:rsidRPr="003F5FE4">
              <w:rPr>
                <w:rFonts w:ascii="Times New Roman" w:hAnsi="Times New Roman" w:cs="Times New Roman"/>
              </w:rPr>
              <w:t xml:space="preserve">odwójne zestawy lub wiele wtyczek skonfigurowane tak, by uzyskiwać klarowność dźwięku, 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górnoprzepustowy dla całkowitej kontroli zniekształceń,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indywidualne regulatory poziomu dla pasm średnich i wysokich,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dolnoprzepustowy,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precyzyjny algorytm kompresora dla pasma dolnego,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pasmowy korektor graficzny dla obu pasm,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pasma średnie i wysokie wytwarzane oddzielnie, w celu uzyskania bogatych harmonii,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zniekształcania części widma, w celu dodania bardziej gardłowego koloru i ulepszonej artykulacji nut,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sekcje Low, Mid i High z całkowitą kontrolą nad teksturą zniekształceń, 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sześciopasmowy korektor graficzny zapewniający dodatkową warstwę kontrolną do precyzyjnego dostrojenia pasma przenoszenia,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wszechstronna sekcja symulacji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obudowy z szeroką gamą mikrofonów, które można przesuwać wokół głośnika, aby uzyskać maksymalną elastyczność,</w:t>
            </w:r>
          </w:p>
          <w:p w:rsidR="003D404A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995145" w:rsidRDefault="00995145" w:rsidP="00995145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Informacja dodatkowa: towar spełniający wymagania zamawiającego to np. </w:t>
            </w:r>
            <w:r w:rsidR="00D4061E">
              <w:rPr>
                <w:rFonts w:ascii="Times New Roman" w:hAnsi="Times New Roman" w:cs="Times New Roman"/>
              </w:rPr>
              <w:t xml:space="preserve">syntetyzator wirtualny </w:t>
            </w:r>
            <w:r w:rsidR="00D4061E" w:rsidRPr="00D4061E">
              <w:rPr>
                <w:rFonts w:ascii="Times New Roman" w:hAnsi="Times New Roman" w:cs="Times New Roman"/>
              </w:rPr>
              <w:t>Archetype: Petrucci</w:t>
            </w:r>
            <w:r w:rsidR="00D406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firmy Neural,</w:t>
            </w:r>
          </w:p>
          <w:p w:rsidR="00995145" w:rsidRPr="003F5FE4" w:rsidRDefault="00995145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D4061E" w:rsidRDefault="003D404A" w:rsidP="00D4061E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</w:t>
            </w:r>
            <w:r w:rsidR="00D406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51" w:type="dxa"/>
          </w:tcPr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D4061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Pr="001A01F5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01F5">
              <w:rPr>
                <w:rFonts w:ascii="Times New Roman" w:hAnsi="Times New Roman" w:cs="Times New Roman"/>
                <w:color w:val="000000"/>
                <w:lang w:val="en-US"/>
              </w:rPr>
              <w:t>Instrument wirtualny</w:t>
            </w:r>
          </w:p>
          <w:p w:rsidR="003D404A" w:rsidRPr="0011392F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syntezatorów, zsamplowanych instrumentów, efektów studyjnych,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140 instrumentów i efektów oraz 62 rozszerzenia,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21 instrumentów orkiestrowych i filmowych,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platformy do samplowania i syntezy,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co najmniej 18 syntezatorów, 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co najmniej 48 zsamplowanych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15 narzędzi perkusyjnych,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31 efektów,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65 rozszerzeń,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 wieczysta.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D4061E" w:rsidRDefault="003D404A" w:rsidP="00D40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3D404A" w:rsidRPr="00786F83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3D404A" w:rsidRPr="00786F83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..............................</w:t>
      </w:r>
    </w:p>
    <w:p w:rsidR="000F34CC" w:rsidRPr="00786F83" w:rsidRDefault="000F34CC" w:rsidP="00C67B19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sectPr w:rsidR="000F34CC" w:rsidRPr="00786F83" w:rsidSect="002C2223">
      <w:headerReference w:type="default" r:id="rId8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E97" w:rsidRDefault="00F65E97" w:rsidP="003B6F55">
      <w:pPr>
        <w:spacing w:before="0" w:line="240" w:lineRule="auto"/>
      </w:pPr>
      <w:r>
        <w:separator/>
      </w:r>
    </w:p>
  </w:endnote>
  <w:endnote w:type="continuationSeparator" w:id="1">
    <w:p w:rsidR="00F65E97" w:rsidRDefault="00F65E97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E97" w:rsidRDefault="00F65E97" w:rsidP="003B6F55">
      <w:pPr>
        <w:spacing w:before="0" w:line="240" w:lineRule="auto"/>
      </w:pPr>
      <w:r>
        <w:separator/>
      </w:r>
    </w:p>
  </w:footnote>
  <w:footnote w:type="continuationSeparator" w:id="1">
    <w:p w:rsidR="00F65E97" w:rsidRDefault="00F65E97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FA" w:rsidRDefault="00EE28FA">
    <w:pPr>
      <w:pStyle w:val="Nagwek"/>
    </w:pPr>
  </w:p>
  <w:p w:rsidR="00EE28FA" w:rsidRDefault="00EE28FA">
    <w:pPr>
      <w:pStyle w:val="Nagwek"/>
    </w:pPr>
  </w:p>
  <w:p w:rsidR="00EE28FA" w:rsidRDefault="00EE28FA" w:rsidP="002C2223">
    <w:pPr>
      <w:pStyle w:val="Nagwek"/>
      <w:jc w:val="center"/>
    </w:pPr>
    <w:r w:rsidRPr="002C2223">
      <w:rPr>
        <w:noProof/>
        <w:lang w:eastAsia="pl-PL"/>
      </w:rPr>
      <w:drawing>
        <wp:inline distT="0" distB="0" distL="0" distR="0">
          <wp:extent cx="6311900" cy="666115"/>
          <wp:effectExtent l="0" t="0" r="0" b="0"/>
          <wp:docPr id="1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2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fmG7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6661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EE28FA" w:rsidRDefault="00EE28FA">
    <w:pPr>
      <w:pStyle w:val="Nagwek"/>
    </w:pPr>
  </w:p>
  <w:p w:rsidR="00EE28FA" w:rsidRDefault="00EE28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A22"/>
    <w:multiLevelType w:val="hybridMultilevel"/>
    <w:tmpl w:val="306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9CD"/>
    <w:multiLevelType w:val="hybridMultilevel"/>
    <w:tmpl w:val="0B1A2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477"/>
    <w:multiLevelType w:val="hybridMultilevel"/>
    <w:tmpl w:val="4C6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098E"/>
    <w:multiLevelType w:val="hybridMultilevel"/>
    <w:tmpl w:val="61A2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17C"/>
    <w:multiLevelType w:val="hybridMultilevel"/>
    <w:tmpl w:val="493A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9E2"/>
    <w:multiLevelType w:val="hybridMultilevel"/>
    <w:tmpl w:val="C1485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5F6B"/>
    <w:multiLevelType w:val="hybridMultilevel"/>
    <w:tmpl w:val="B954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7D7F"/>
    <w:multiLevelType w:val="hybridMultilevel"/>
    <w:tmpl w:val="AA7CF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13AE"/>
    <w:multiLevelType w:val="multilevel"/>
    <w:tmpl w:val="59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A0EF1"/>
    <w:multiLevelType w:val="hybridMultilevel"/>
    <w:tmpl w:val="DBCE1D8A"/>
    <w:name w:val="Lista numerowana 20"/>
    <w:lvl w:ilvl="0" w:tplc="9B6851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C02F5F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9CA9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D6A3E6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438C3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1650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A498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E76324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840D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31780124"/>
    <w:multiLevelType w:val="hybridMultilevel"/>
    <w:tmpl w:val="CB0E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1157B"/>
    <w:multiLevelType w:val="hybridMultilevel"/>
    <w:tmpl w:val="6D6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17537"/>
    <w:multiLevelType w:val="hybridMultilevel"/>
    <w:tmpl w:val="178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B15C7"/>
    <w:multiLevelType w:val="hybridMultilevel"/>
    <w:tmpl w:val="35A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81AFC"/>
    <w:multiLevelType w:val="hybridMultilevel"/>
    <w:tmpl w:val="D6A0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B256C"/>
    <w:multiLevelType w:val="hybridMultilevel"/>
    <w:tmpl w:val="A63E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B6268"/>
    <w:multiLevelType w:val="hybridMultilevel"/>
    <w:tmpl w:val="E56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0DD6"/>
    <w:multiLevelType w:val="hybridMultilevel"/>
    <w:tmpl w:val="0BF6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87830"/>
    <w:multiLevelType w:val="hybridMultilevel"/>
    <w:tmpl w:val="155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26BF3"/>
    <w:multiLevelType w:val="hybridMultilevel"/>
    <w:tmpl w:val="3EBA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B6385"/>
    <w:multiLevelType w:val="hybridMultilevel"/>
    <w:tmpl w:val="5EE4E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768BA"/>
    <w:multiLevelType w:val="hybridMultilevel"/>
    <w:tmpl w:val="E99C912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6DC74C80"/>
    <w:multiLevelType w:val="hybridMultilevel"/>
    <w:tmpl w:val="251E364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6F056CED"/>
    <w:multiLevelType w:val="hybridMultilevel"/>
    <w:tmpl w:val="01D8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5"/>
  </w:num>
  <w:num w:numId="5">
    <w:abstractNumId w:val="18"/>
  </w:num>
  <w:num w:numId="6">
    <w:abstractNumId w:val="6"/>
  </w:num>
  <w:num w:numId="7">
    <w:abstractNumId w:val="16"/>
  </w:num>
  <w:num w:numId="8">
    <w:abstractNumId w:val="0"/>
  </w:num>
  <w:num w:numId="9">
    <w:abstractNumId w:val="5"/>
  </w:num>
  <w:num w:numId="10">
    <w:abstractNumId w:val="13"/>
  </w:num>
  <w:num w:numId="11">
    <w:abstractNumId w:val="17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23"/>
  </w:num>
  <w:num w:numId="17">
    <w:abstractNumId w:val="10"/>
  </w:num>
  <w:num w:numId="18">
    <w:abstractNumId w:val="19"/>
  </w:num>
  <w:num w:numId="19">
    <w:abstractNumId w:val="8"/>
  </w:num>
  <w:num w:numId="20">
    <w:abstractNumId w:val="21"/>
  </w:num>
  <w:num w:numId="21">
    <w:abstractNumId w:val="22"/>
  </w:num>
  <w:num w:numId="22">
    <w:abstractNumId w:val="14"/>
  </w:num>
  <w:num w:numId="23">
    <w:abstractNumId w:val="9"/>
  </w:num>
  <w:num w:numId="24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2727"/>
    <w:rsid w:val="000265B8"/>
    <w:rsid w:val="000271C5"/>
    <w:rsid w:val="00031348"/>
    <w:rsid w:val="00032C03"/>
    <w:rsid w:val="00033F44"/>
    <w:rsid w:val="00045F17"/>
    <w:rsid w:val="000516AC"/>
    <w:rsid w:val="000621F3"/>
    <w:rsid w:val="00063E2A"/>
    <w:rsid w:val="000670DC"/>
    <w:rsid w:val="00070CFD"/>
    <w:rsid w:val="00082C72"/>
    <w:rsid w:val="00090044"/>
    <w:rsid w:val="000925B6"/>
    <w:rsid w:val="000A6E49"/>
    <w:rsid w:val="000A7D2D"/>
    <w:rsid w:val="000B182E"/>
    <w:rsid w:val="000C0893"/>
    <w:rsid w:val="000C67E5"/>
    <w:rsid w:val="000D5371"/>
    <w:rsid w:val="000D6BC1"/>
    <w:rsid w:val="000E1E23"/>
    <w:rsid w:val="000E6F79"/>
    <w:rsid w:val="000E7AE4"/>
    <w:rsid w:val="000F34CC"/>
    <w:rsid w:val="00100D0D"/>
    <w:rsid w:val="0011392F"/>
    <w:rsid w:val="00114BBD"/>
    <w:rsid w:val="00116345"/>
    <w:rsid w:val="0013330C"/>
    <w:rsid w:val="00140C42"/>
    <w:rsid w:val="00145681"/>
    <w:rsid w:val="00147BBE"/>
    <w:rsid w:val="00150A1C"/>
    <w:rsid w:val="00157651"/>
    <w:rsid w:val="00162681"/>
    <w:rsid w:val="001727AB"/>
    <w:rsid w:val="001728F4"/>
    <w:rsid w:val="00190963"/>
    <w:rsid w:val="00192994"/>
    <w:rsid w:val="00194D52"/>
    <w:rsid w:val="0019542A"/>
    <w:rsid w:val="001A01F5"/>
    <w:rsid w:val="001A3EE1"/>
    <w:rsid w:val="001A459F"/>
    <w:rsid w:val="001A4D70"/>
    <w:rsid w:val="001A6057"/>
    <w:rsid w:val="001C0101"/>
    <w:rsid w:val="001C2595"/>
    <w:rsid w:val="001C466B"/>
    <w:rsid w:val="001C605C"/>
    <w:rsid w:val="001D4D2F"/>
    <w:rsid w:val="001D62ED"/>
    <w:rsid w:val="001D74A5"/>
    <w:rsid w:val="001E1FBC"/>
    <w:rsid w:val="001E2414"/>
    <w:rsid w:val="001E779C"/>
    <w:rsid w:val="001F5270"/>
    <w:rsid w:val="001F7D39"/>
    <w:rsid w:val="002002A8"/>
    <w:rsid w:val="00202D97"/>
    <w:rsid w:val="002047C5"/>
    <w:rsid w:val="00221911"/>
    <w:rsid w:val="00224D10"/>
    <w:rsid w:val="0022736E"/>
    <w:rsid w:val="00227F2D"/>
    <w:rsid w:val="00231DC8"/>
    <w:rsid w:val="002348CF"/>
    <w:rsid w:val="00252C38"/>
    <w:rsid w:val="002541DE"/>
    <w:rsid w:val="0025421D"/>
    <w:rsid w:val="00264090"/>
    <w:rsid w:val="0027635C"/>
    <w:rsid w:val="00277DE8"/>
    <w:rsid w:val="00285542"/>
    <w:rsid w:val="00287E2D"/>
    <w:rsid w:val="00296C44"/>
    <w:rsid w:val="002B1A42"/>
    <w:rsid w:val="002B339F"/>
    <w:rsid w:val="002B701C"/>
    <w:rsid w:val="002C1269"/>
    <w:rsid w:val="002C150E"/>
    <w:rsid w:val="002C2223"/>
    <w:rsid w:val="002D0CC4"/>
    <w:rsid w:val="002E062C"/>
    <w:rsid w:val="002E4FA5"/>
    <w:rsid w:val="002E4FF8"/>
    <w:rsid w:val="002E5D99"/>
    <w:rsid w:val="002F3D09"/>
    <w:rsid w:val="002F3FA9"/>
    <w:rsid w:val="00306255"/>
    <w:rsid w:val="00310007"/>
    <w:rsid w:val="003123C3"/>
    <w:rsid w:val="00312B27"/>
    <w:rsid w:val="00314FD2"/>
    <w:rsid w:val="00316902"/>
    <w:rsid w:val="00317D55"/>
    <w:rsid w:val="00327CA8"/>
    <w:rsid w:val="00330C57"/>
    <w:rsid w:val="003325B9"/>
    <w:rsid w:val="00336D3B"/>
    <w:rsid w:val="00340761"/>
    <w:rsid w:val="003429CE"/>
    <w:rsid w:val="003433B7"/>
    <w:rsid w:val="003460DF"/>
    <w:rsid w:val="00357ADA"/>
    <w:rsid w:val="00363F28"/>
    <w:rsid w:val="00372BF6"/>
    <w:rsid w:val="003879A7"/>
    <w:rsid w:val="003923B0"/>
    <w:rsid w:val="0039511B"/>
    <w:rsid w:val="00397AED"/>
    <w:rsid w:val="00397EDA"/>
    <w:rsid w:val="003A28C1"/>
    <w:rsid w:val="003B06B1"/>
    <w:rsid w:val="003B14FC"/>
    <w:rsid w:val="003B6F55"/>
    <w:rsid w:val="003C021C"/>
    <w:rsid w:val="003C1EB1"/>
    <w:rsid w:val="003D2F7F"/>
    <w:rsid w:val="003D404A"/>
    <w:rsid w:val="003F1A33"/>
    <w:rsid w:val="003F401E"/>
    <w:rsid w:val="003F5FE4"/>
    <w:rsid w:val="003F7FBF"/>
    <w:rsid w:val="004068B3"/>
    <w:rsid w:val="004139AA"/>
    <w:rsid w:val="00414B54"/>
    <w:rsid w:val="00414CEA"/>
    <w:rsid w:val="00427152"/>
    <w:rsid w:val="0043051B"/>
    <w:rsid w:val="00432CD9"/>
    <w:rsid w:val="004336AF"/>
    <w:rsid w:val="00434689"/>
    <w:rsid w:val="004362A2"/>
    <w:rsid w:val="004368C8"/>
    <w:rsid w:val="00440413"/>
    <w:rsid w:val="00441229"/>
    <w:rsid w:val="00441A86"/>
    <w:rsid w:val="004500FD"/>
    <w:rsid w:val="00450DD4"/>
    <w:rsid w:val="004539C1"/>
    <w:rsid w:val="004546C2"/>
    <w:rsid w:val="0046183F"/>
    <w:rsid w:val="004666B1"/>
    <w:rsid w:val="004755A1"/>
    <w:rsid w:val="00480427"/>
    <w:rsid w:val="004809D1"/>
    <w:rsid w:val="004863F0"/>
    <w:rsid w:val="0049103D"/>
    <w:rsid w:val="00492ED5"/>
    <w:rsid w:val="00493823"/>
    <w:rsid w:val="004938DF"/>
    <w:rsid w:val="00496F69"/>
    <w:rsid w:val="004A0A33"/>
    <w:rsid w:val="004A3A55"/>
    <w:rsid w:val="004A4022"/>
    <w:rsid w:val="004A4735"/>
    <w:rsid w:val="004A5D6C"/>
    <w:rsid w:val="004B5D2A"/>
    <w:rsid w:val="004C0340"/>
    <w:rsid w:val="004C6072"/>
    <w:rsid w:val="004D1513"/>
    <w:rsid w:val="004E2436"/>
    <w:rsid w:val="004E289F"/>
    <w:rsid w:val="004E3A09"/>
    <w:rsid w:val="004E57F6"/>
    <w:rsid w:val="004F6104"/>
    <w:rsid w:val="00500782"/>
    <w:rsid w:val="00500B6D"/>
    <w:rsid w:val="00505387"/>
    <w:rsid w:val="00507A71"/>
    <w:rsid w:val="0051019F"/>
    <w:rsid w:val="005146C1"/>
    <w:rsid w:val="00514EF2"/>
    <w:rsid w:val="005238C3"/>
    <w:rsid w:val="00524A5E"/>
    <w:rsid w:val="0052697D"/>
    <w:rsid w:val="00530C94"/>
    <w:rsid w:val="00531377"/>
    <w:rsid w:val="00543BE6"/>
    <w:rsid w:val="0054449F"/>
    <w:rsid w:val="00551AAA"/>
    <w:rsid w:val="00556826"/>
    <w:rsid w:val="005601C7"/>
    <w:rsid w:val="00575DB2"/>
    <w:rsid w:val="005777BC"/>
    <w:rsid w:val="00580E59"/>
    <w:rsid w:val="00593E21"/>
    <w:rsid w:val="00594EE8"/>
    <w:rsid w:val="005A310F"/>
    <w:rsid w:val="005B768A"/>
    <w:rsid w:val="005C6087"/>
    <w:rsid w:val="005D351B"/>
    <w:rsid w:val="005E0FA7"/>
    <w:rsid w:val="005E5B5B"/>
    <w:rsid w:val="00600660"/>
    <w:rsid w:val="0061574C"/>
    <w:rsid w:val="00621E4F"/>
    <w:rsid w:val="00626341"/>
    <w:rsid w:val="00636024"/>
    <w:rsid w:val="00641F0E"/>
    <w:rsid w:val="00644C8D"/>
    <w:rsid w:val="006573B6"/>
    <w:rsid w:val="00675D7B"/>
    <w:rsid w:val="00681CE1"/>
    <w:rsid w:val="006820A6"/>
    <w:rsid w:val="006833CC"/>
    <w:rsid w:val="00691521"/>
    <w:rsid w:val="00691DF5"/>
    <w:rsid w:val="00696C68"/>
    <w:rsid w:val="006A0189"/>
    <w:rsid w:val="006A1CF9"/>
    <w:rsid w:val="006A2912"/>
    <w:rsid w:val="006A298F"/>
    <w:rsid w:val="006B5D32"/>
    <w:rsid w:val="006D066F"/>
    <w:rsid w:val="006D0C77"/>
    <w:rsid w:val="006D5985"/>
    <w:rsid w:val="006E1678"/>
    <w:rsid w:val="006E64EB"/>
    <w:rsid w:val="006E7B0B"/>
    <w:rsid w:val="006F0ED6"/>
    <w:rsid w:val="006F1123"/>
    <w:rsid w:val="006F3D0D"/>
    <w:rsid w:val="00700F91"/>
    <w:rsid w:val="007030F4"/>
    <w:rsid w:val="00711FD7"/>
    <w:rsid w:val="00713940"/>
    <w:rsid w:val="007166B0"/>
    <w:rsid w:val="00722F35"/>
    <w:rsid w:val="0072516C"/>
    <w:rsid w:val="007270EB"/>
    <w:rsid w:val="00731C77"/>
    <w:rsid w:val="0073222C"/>
    <w:rsid w:val="00736EE5"/>
    <w:rsid w:val="00737D81"/>
    <w:rsid w:val="007410EA"/>
    <w:rsid w:val="00743FAD"/>
    <w:rsid w:val="007458B1"/>
    <w:rsid w:val="00746B6E"/>
    <w:rsid w:val="0074772C"/>
    <w:rsid w:val="00751066"/>
    <w:rsid w:val="007530B6"/>
    <w:rsid w:val="00753F41"/>
    <w:rsid w:val="00762193"/>
    <w:rsid w:val="00766768"/>
    <w:rsid w:val="007672A6"/>
    <w:rsid w:val="00773BAD"/>
    <w:rsid w:val="00774EF9"/>
    <w:rsid w:val="00775A99"/>
    <w:rsid w:val="00785E5C"/>
    <w:rsid w:val="00785FF8"/>
    <w:rsid w:val="00786108"/>
    <w:rsid w:val="00786B90"/>
    <w:rsid w:val="00786F83"/>
    <w:rsid w:val="00792D11"/>
    <w:rsid w:val="00792E06"/>
    <w:rsid w:val="007A51CE"/>
    <w:rsid w:val="007A74ED"/>
    <w:rsid w:val="007A7FE9"/>
    <w:rsid w:val="007B2549"/>
    <w:rsid w:val="007B4C7C"/>
    <w:rsid w:val="007C7F1A"/>
    <w:rsid w:val="007D2346"/>
    <w:rsid w:val="007D37B1"/>
    <w:rsid w:val="007D7641"/>
    <w:rsid w:val="007D7D28"/>
    <w:rsid w:val="007E25BB"/>
    <w:rsid w:val="007F2514"/>
    <w:rsid w:val="007F2FA0"/>
    <w:rsid w:val="007F4B56"/>
    <w:rsid w:val="007F4DA4"/>
    <w:rsid w:val="00814443"/>
    <w:rsid w:val="00816C6C"/>
    <w:rsid w:val="00817F7B"/>
    <w:rsid w:val="00822453"/>
    <w:rsid w:val="00830924"/>
    <w:rsid w:val="008312CB"/>
    <w:rsid w:val="00836450"/>
    <w:rsid w:val="0084637D"/>
    <w:rsid w:val="00854EF9"/>
    <w:rsid w:val="00855F85"/>
    <w:rsid w:val="0085674B"/>
    <w:rsid w:val="0085799D"/>
    <w:rsid w:val="0087221E"/>
    <w:rsid w:val="0087671A"/>
    <w:rsid w:val="00881368"/>
    <w:rsid w:val="00885C9F"/>
    <w:rsid w:val="00896B1B"/>
    <w:rsid w:val="008C513C"/>
    <w:rsid w:val="008D0076"/>
    <w:rsid w:val="008D122E"/>
    <w:rsid w:val="008D2999"/>
    <w:rsid w:val="008D2B19"/>
    <w:rsid w:val="008D74B8"/>
    <w:rsid w:val="008E7024"/>
    <w:rsid w:val="008F6082"/>
    <w:rsid w:val="0090550F"/>
    <w:rsid w:val="009102F1"/>
    <w:rsid w:val="00913E64"/>
    <w:rsid w:val="009175A3"/>
    <w:rsid w:val="009357E9"/>
    <w:rsid w:val="009358FB"/>
    <w:rsid w:val="00950691"/>
    <w:rsid w:val="009521BB"/>
    <w:rsid w:val="0096221B"/>
    <w:rsid w:val="0097106D"/>
    <w:rsid w:val="009754E1"/>
    <w:rsid w:val="0097791B"/>
    <w:rsid w:val="00984FCB"/>
    <w:rsid w:val="00985158"/>
    <w:rsid w:val="0098574E"/>
    <w:rsid w:val="00987969"/>
    <w:rsid w:val="00992614"/>
    <w:rsid w:val="00995145"/>
    <w:rsid w:val="009A3B7D"/>
    <w:rsid w:val="009B7FEF"/>
    <w:rsid w:val="009C2BCE"/>
    <w:rsid w:val="009E1773"/>
    <w:rsid w:val="009F0880"/>
    <w:rsid w:val="009F120D"/>
    <w:rsid w:val="009F3070"/>
    <w:rsid w:val="00A01FD1"/>
    <w:rsid w:val="00A03A60"/>
    <w:rsid w:val="00A05C35"/>
    <w:rsid w:val="00A14F49"/>
    <w:rsid w:val="00A2202E"/>
    <w:rsid w:val="00A23DC6"/>
    <w:rsid w:val="00A401FE"/>
    <w:rsid w:val="00A46940"/>
    <w:rsid w:val="00A5581C"/>
    <w:rsid w:val="00A55B5F"/>
    <w:rsid w:val="00A57873"/>
    <w:rsid w:val="00A57A50"/>
    <w:rsid w:val="00A57EFE"/>
    <w:rsid w:val="00A700FC"/>
    <w:rsid w:val="00A75DDE"/>
    <w:rsid w:val="00A84194"/>
    <w:rsid w:val="00A87F9D"/>
    <w:rsid w:val="00A90867"/>
    <w:rsid w:val="00A92DF3"/>
    <w:rsid w:val="00A950EA"/>
    <w:rsid w:val="00A96204"/>
    <w:rsid w:val="00AA07E9"/>
    <w:rsid w:val="00AA33E7"/>
    <w:rsid w:val="00AB4597"/>
    <w:rsid w:val="00AB4A6A"/>
    <w:rsid w:val="00AB606F"/>
    <w:rsid w:val="00AD18CC"/>
    <w:rsid w:val="00AD5913"/>
    <w:rsid w:val="00AE460A"/>
    <w:rsid w:val="00AE57BB"/>
    <w:rsid w:val="00B03A9B"/>
    <w:rsid w:val="00B05946"/>
    <w:rsid w:val="00B0596F"/>
    <w:rsid w:val="00B07947"/>
    <w:rsid w:val="00B13339"/>
    <w:rsid w:val="00B14BEE"/>
    <w:rsid w:val="00B37F81"/>
    <w:rsid w:val="00B55B1E"/>
    <w:rsid w:val="00B6432A"/>
    <w:rsid w:val="00B64DAC"/>
    <w:rsid w:val="00B732E3"/>
    <w:rsid w:val="00B73F2B"/>
    <w:rsid w:val="00B81BB6"/>
    <w:rsid w:val="00B82ED1"/>
    <w:rsid w:val="00B85C82"/>
    <w:rsid w:val="00B87C4E"/>
    <w:rsid w:val="00B905D5"/>
    <w:rsid w:val="00B90A39"/>
    <w:rsid w:val="00BA20A4"/>
    <w:rsid w:val="00BA51BA"/>
    <w:rsid w:val="00BB7B4B"/>
    <w:rsid w:val="00BB7C17"/>
    <w:rsid w:val="00BB7C90"/>
    <w:rsid w:val="00BB7F2E"/>
    <w:rsid w:val="00BC2957"/>
    <w:rsid w:val="00BC5594"/>
    <w:rsid w:val="00BC6445"/>
    <w:rsid w:val="00BC6454"/>
    <w:rsid w:val="00BC6724"/>
    <w:rsid w:val="00BD0F50"/>
    <w:rsid w:val="00BD6C5D"/>
    <w:rsid w:val="00BE039E"/>
    <w:rsid w:val="00BE0794"/>
    <w:rsid w:val="00BE5E2A"/>
    <w:rsid w:val="00BE62DD"/>
    <w:rsid w:val="00BF362B"/>
    <w:rsid w:val="00BF3FEE"/>
    <w:rsid w:val="00BF40C7"/>
    <w:rsid w:val="00C043E4"/>
    <w:rsid w:val="00C10646"/>
    <w:rsid w:val="00C12250"/>
    <w:rsid w:val="00C15147"/>
    <w:rsid w:val="00C17866"/>
    <w:rsid w:val="00C17A5A"/>
    <w:rsid w:val="00C20018"/>
    <w:rsid w:val="00C27D5A"/>
    <w:rsid w:val="00C323C7"/>
    <w:rsid w:val="00C32CF6"/>
    <w:rsid w:val="00C33963"/>
    <w:rsid w:val="00C33A9E"/>
    <w:rsid w:val="00C33BB9"/>
    <w:rsid w:val="00C3481F"/>
    <w:rsid w:val="00C34F73"/>
    <w:rsid w:val="00C36A05"/>
    <w:rsid w:val="00C40A53"/>
    <w:rsid w:val="00C4478C"/>
    <w:rsid w:val="00C520E3"/>
    <w:rsid w:val="00C53181"/>
    <w:rsid w:val="00C569D1"/>
    <w:rsid w:val="00C65214"/>
    <w:rsid w:val="00C67A02"/>
    <w:rsid w:val="00C67B19"/>
    <w:rsid w:val="00C72ED6"/>
    <w:rsid w:val="00C74192"/>
    <w:rsid w:val="00C80EED"/>
    <w:rsid w:val="00C8170E"/>
    <w:rsid w:val="00C81B82"/>
    <w:rsid w:val="00C92F66"/>
    <w:rsid w:val="00C93707"/>
    <w:rsid w:val="00C943F3"/>
    <w:rsid w:val="00CA18D0"/>
    <w:rsid w:val="00CA2465"/>
    <w:rsid w:val="00CA26CB"/>
    <w:rsid w:val="00CC2C12"/>
    <w:rsid w:val="00CC35AD"/>
    <w:rsid w:val="00CC3B73"/>
    <w:rsid w:val="00CD0D74"/>
    <w:rsid w:val="00CD1EB6"/>
    <w:rsid w:val="00CD2080"/>
    <w:rsid w:val="00CD3BFE"/>
    <w:rsid w:val="00CE1C2C"/>
    <w:rsid w:val="00CE5EA6"/>
    <w:rsid w:val="00CF0877"/>
    <w:rsid w:val="00CF78A2"/>
    <w:rsid w:val="00D10663"/>
    <w:rsid w:val="00D242D7"/>
    <w:rsid w:val="00D26F2D"/>
    <w:rsid w:val="00D27CC5"/>
    <w:rsid w:val="00D3322C"/>
    <w:rsid w:val="00D4061E"/>
    <w:rsid w:val="00D4101F"/>
    <w:rsid w:val="00D428A4"/>
    <w:rsid w:val="00D45BC8"/>
    <w:rsid w:val="00D47ADD"/>
    <w:rsid w:val="00D51514"/>
    <w:rsid w:val="00D575AC"/>
    <w:rsid w:val="00D674CC"/>
    <w:rsid w:val="00D72D64"/>
    <w:rsid w:val="00D82285"/>
    <w:rsid w:val="00D91BFD"/>
    <w:rsid w:val="00D9375D"/>
    <w:rsid w:val="00D96BFE"/>
    <w:rsid w:val="00DA65E6"/>
    <w:rsid w:val="00DA6EED"/>
    <w:rsid w:val="00DA7A1E"/>
    <w:rsid w:val="00DB1464"/>
    <w:rsid w:val="00DB23E8"/>
    <w:rsid w:val="00DC0ECF"/>
    <w:rsid w:val="00DC523B"/>
    <w:rsid w:val="00DC56B7"/>
    <w:rsid w:val="00DC72C5"/>
    <w:rsid w:val="00DD0AFC"/>
    <w:rsid w:val="00DD16A1"/>
    <w:rsid w:val="00DE09F3"/>
    <w:rsid w:val="00DE565A"/>
    <w:rsid w:val="00DE7EB6"/>
    <w:rsid w:val="00DF4B71"/>
    <w:rsid w:val="00E00D39"/>
    <w:rsid w:val="00E04D2B"/>
    <w:rsid w:val="00E13BDC"/>
    <w:rsid w:val="00E14572"/>
    <w:rsid w:val="00E169D1"/>
    <w:rsid w:val="00E17149"/>
    <w:rsid w:val="00E17D6B"/>
    <w:rsid w:val="00E22F03"/>
    <w:rsid w:val="00E25C69"/>
    <w:rsid w:val="00E3784B"/>
    <w:rsid w:val="00E419F4"/>
    <w:rsid w:val="00E42099"/>
    <w:rsid w:val="00E422E1"/>
    <w:rsid w:val="00E45E4E"/>
    <w:rsid w:val="00E47E68"/>
    <w:rsid w:val="00E52A24"/>
    <w:rsid w:val="00E6487A"/>
    <w:rsid w:val="00E65DB6"/>
    <w:rsid w:val="00E77DDE"/>
    <w:rsid w:val="00E829DB"/>
    <w:rsid w:val="00E870A1"/>
    <w:rsid w:val="00E962F1"/>
    <w:rsid w:val="00EA5A73"/>
    <w:rsid w:val="00EB5C85"/>
    <w:rsid w:val="00EB6C23"/>
    <w:rsid w:val="00EC2B1F"/>
    <w:rsid w:val="00EC3A18"/>
    <w:rsid w:val="00EC6121"/>
    <w:rsid w:val="00EC7B96"/>
    <w:rsid w:val="00ED0F11"/>
    <w:rsid w:val="00ED30B1"/>
    <w:rsid w:val="00ED5B47"/>
    <w:rsid w:val="00EE0354"/>
    <w:rsid w:val="00EE1544"/>
    <w:rsid w:val="00EE2693"/>
    <w:rsid w:val="00EE28FA"/>
    <w:rsid w:val="00EE5503"/>
    <w:rsid w:val="00EE7980"/>
    <w:rsid w:val="00EF09D7"/>
    <w:rsid w:val="00EF1F65"/>
    <w:rsid w:val="00EF7142"/>
    <w:rsid w:val="00F005DE"/>
    <w:rsid w:val="00F037CB"/>
    <w:rsid w:val="00F05127"/>
    <w:rsid w:val="00F053C4"/>
    <w:rsid w:val="00F06252"/>
    <w:rsid w:val="00F06AF8"/>
    <w:rsid w:val="00F074C5"/>
    <w:rsid w:val="00F16ECB"/>
    <w:rsid w:val="00F405EE"/>
    <w:rsid w:val="00F4101D"/>
    <w:rsid w:val="00F41C7F"/>
    <w:rsid w:val="00F47CF8"/>
    <w:rsid w:val="00F53082"/>
    <w:rsid w:val="00F545CA"/>
    <w:rsid w:val="00F65E97"/>
    <w:rsid w:val="00F75AB1"/>
    <w:rsid w:val="00F8461B"/>
    <w:rsid w:val="00F86B08"/>
    <w:rsid w:val="00F87889"/>
    <w:rsid w:val="00FA3D0F"/>
    <w:rsid w:val="00FB7576"/>
    <w:rsid w:val="00FC2B9B"/>
    <w:rsid w:val="00FC532E"/>
    <w:rsid w:val="00FC7FB0"/>
    <w:rsid w:val="00FD2594"/>
    <w:rsid w:val="00FE1487"/>
    <w:rsid w:val="00FE3C9B"/>
    <w:rsid w:val="00FE64AE"/>
    <w:rsid w:val="00FF21DA"/>
    <w:rsid w:val="00FF50E4"/>
    <w:rsid w:val="00FF5CB6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nhideWhenUsed/>
    <w:qFormat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unhideWhenUsed/>
    <w:rsid w:val="002C126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0A5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DF3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D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D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B14F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qFormat/>
    <w:rsid w:val="00691DF5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91DF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0372-829F-461E-805C-66D8A02A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50</Pages>
  <Words>4608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9</cp:revision>
  <cp:lastPrinted>2021-11-16T10:05:00Z</cp:lastPrinted>
  <dcterms:created xsi:type="dcterms:W3CDTF">2023-08-01T10:36:00Z</dcterms:created>
  <dcterms:modified xsi:type="dcterms:W3CDTF">2023-08-01T11:18:00Z</dcterms:modified>
</cp:coreProperties>
</file>